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8D3565">
      <w:pPr>
        <w:snapToGrid w:val="0"/>
        <w:ind w:firstLine="199" w:firstLineChars="83"/>
        <w:textAlignment w:val="baseline"/>
        <w:rPr>
          <w:rFonts w:ascii="Times New Roman" w:hAnsi="Times New Roman" w:eastAsia="仿宋"/>
          <w:sz w:val="20"/>
        </w:rPr>
      </w:pPr>
      <w:bookmarkStart w:id="0" w:name="_Toc105346478"/>
      <w:r>
        <w:drawing>
          <wp:anchor distT="0" distB="0" distL="114300" distR="114300" simplePos="0" relativeHeight="251660288" behindDoc="0" locked="0" layoutInCell="1" allowOverlap="1">
            <wp:simplePos x="0" y="0"/>
            <wp:positionH relativeFrom="column">
              <wp:posOffset>-935990</wp:posOffset>
            </wp:positionH>
            <wp:positionV relativeFrom="paragraph">
              <wp:posOffset>-1122680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7" cstate="print"/>
                    <a:srcRect/>
                    <a:stretch>
                      <a:fillRect/>
                    </a:stretch>
                  </pic:blipFill>
                  <pic:spPr>
                    <a:xfrm>
                      <a:off x="0" y="0"/>
                      <a:ext cx="7567930" cy="10699116"/>
                    </a:xfrm>
                    <a:prstGeom prst="rect">
                      <a:avLst/>
                    </a:prstGeom>
                  </pic:spPr>
                </pic:pic>
              </a:graphicData>
            </a:graphic>
          </wp:anchor>
        </w:drawing>
      </w:r>
      <w:r>
        <mc:AlternateContent>
          <mc:Choice Requires="wps">
            <w:drawing>
              <wp:anchor distT="45720" distB="45720" distL="114300" distR="114300" simplePos="0" relativeHeight="251662336"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484C2748">
                            <w:pPr>
                              <w:overflowPunct w:val="0"/>
                              <w:adjustRightInd w:val="0"/>
                              <w:snapToGrid w:val="0"/>
                              <w:ind w:firstLine="1440"/>
                              <w:jc w:val="center"/>
                              <w:rPr>
                                <w:rFonts w:ascii="方正大标宋简体" w:hAnsi="方正大标宋简体" w:eastAsia="方正大标宋简体" w:cs="方正大标宋简体"/>
                                <w:sz w:val="72"/>
                                <w:szCs w:val="72"/>
                              </w:rPr>
                            </w:pPr>
                            <w:r>
                              <w:rPr>
                                <w:rFonts w:hint="eastAsia" w:ascii="方正大标宋简体" w:hAnsi="方正大标宋简体" w:eastAsia="方正大标宋简体" w:cs="方正大标宋简体"/>
                                <w:sz w:val="72"/>
                                <w:szCs w:val="72"/>
                              </w:rPr>
                              <w:t>小学教育专业人才培养方案</w:t>
                            </w:r>
                          </w:p>
                          <w:p w14:paraId="6602E176">
                            <w:pPr>
                              <w:overflowPunct w:val="0"/>
                              <w:adjustRightInd w:val="0"/>
                              <w:snapToGrid w:val="0"/>
                              <w:ind w:firstLine="1120"/>
                              <w:jc w:val="center"/>
                              <w:rPr>
                                <w:rFonts w:ascii="黑体" w:hAnsi="黑体" w:eastAsia="黑体"/>
                                <w:sz w:val="56"/>
                                <w:szCs w:val="56"/>
                              </w:rPr>
                            </w:pPr>
                            <w:r>
                              <w:rPr>
                                <w:rFonts w:hint="eastAsia" w:ascii="黑体" w:hAnsi="黑体" w:eastAsia="黑体"/>
                                <w:sz w:val="56"/>
                                <w:szCs w:val="56"/>
                              </w:rPr>
                              <w:t>（2</w:t>
                            </w:r>
                            <w:r>
                              <w:rPr>
                                <w:rFonts w:ascii="黑体" w:hAnsi="黑体" w:eastAsia="黑体"/>
                                <w:sz w:val="56"/>
                                <w:szCs w:val="56"/>
                              </w:rPr>
                              <w:t>02</w:t>
                            </w:r>
                            <w:r>
                              <w:rPr>
                                <w:rFonts w:hint="eastAsia" w:ascii="黑体" w:hAnsi="黑体" w:eastAsia="黑体"/>
                                <w:sz w:val="56"/>
                                <w:szCs w:val="56"/>
                                <w:lang w:val="en-US" w:eastAsia="zh-CN"/>
                              </w:rPr>
                              <w:t>5</w:t>
                            </w:r>
                            <w:r>
                              <w:rPr>
                                <w:rFonts w:hint="eastAsia" w:ascii="黑体" w:hAnsi="黑体" w:eastAsia="黑体"/>
                                <w:sz w:val="56"/>
                                <w:szCs w:val="56"/>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484C2748">
                      <w:pPr>
                        <w:overflowPunct w:val="0"/>
                        <w:adjustRightInd w:val="0"/>
                        <w:snapToGrid w:val="0"/>
                        <w:ind w:firstLine="1440"/>
                        <w:jc w:val="center"/>
                        <w:rPr>
                          <w:rFonts w:ascii="方正大标宋简体" w:hAnsi="方正大标宋简体" w:eastAsia="方正大标宋简体" w:cs="方正大标宋简体"/>
                          <w:sz w:val="72"/>
                          <w:szCs w:val="72"/>
                        </w:rPr>
                      </w:pPr>
                      <w:r>
                        <w:rPr>
                          <w:rFonts w:hint="eastAsia" w:ascii="方正大标宋简体" w:hAnsi="方正大标宋简体" w:eastAsia="方正大标宋简体" w:cs="方正大标宋简体"/>
                          <w:sz w:val="72"/>
                          <w:szCs w:val="72"/>
                        </w:rPr>
                        <w:t>小学教育专业人才培养方案</w:t>
                      </w:r>
                    </w:p>
                    <w:p w14:paraId="6602E176">
                      <w:pPr>
                        <w:overflowPunct w:val="0"/>
                        <w:adjustRightInd w:val="0"/>
                        <w:snapToGrid w:val="0"/>
                        <w:ind w:firstLine="1120"/>
                        <w:jc w:val="center"/>
                        <w:rPr>
                          <w:rFonts w:ascii="黑体" w:hAnsi="黑体" w:eastAsia="黑体"/>
                          <w:sz w:val="56"/>
                          <w:szCs w:val="56"/>
                        </w:rPr>
                      </w:pPr>
                      <w:r>
                        <w:rPr>
                          <w:rFonts w:hint="eastAsia" w:ascii="黑体" w:hAnsi="黑体" w:eastAsia="黑体"/>
                          <w:sz w:val="56"/>
                          <w:szCs w:val="56"/>
                        </w:rPr>
                        <w:t>（2</w:t>
                      </w:r>
                      <w:r>
                        <w:rPr>
                          <w:rFonts w:ascii="黑体" w:hAnsi="黑体" w:eastAsia="黑体"/>
                          <w:sz w:val="56"/>
                          <w:szCs w:val="56"/>
                        </w:rPr>
                        <w:t>02</w:t>
                      </w:r>
                      <w:r>
                        <w:rPr>
                          <w:rFonts w:hint="eastAsia" w:ascii="黑体" w:hAnsi="黑体" w:eastAsia="黑体"/>
                          <w:sz w:val="56"/>
                          <w:szCs w:val="56"/>
                          <w:lang w:val="en-US" w:eastAsia="zh-CN"/>
                        </w:rPr>
                        <w:t>5</w:t>
                      </w:r>
                      <w:r>
                        <w:rPr>
                          <w:rFonts w:hint="eastAsia" w:ascii="黑体" w:hAnsi="黑体" w:eastAsia="黑体"/>
                          <w:sz w:val="56"/>
                          <w:szCs w:val="56"/>
                        </w:rPr>
                        <w:t>级）</w:t>
                      </w:r>
                    </w:p>
                  </w:txbxContent>
                </v:textbox>
                <w10:wrap type="square"/>
              </v:shape>
            </w:pict>
          </mc:Fallback>
        </mc:AlternateContent>
      </w:r>
      <w:r>
        <mc:AlternateContent>
          <mc:Choice Requires="wps">
            <w:drawing>
              <wp:anchor distT="45720" distB="45720" distL="114300" distR="114300" simplePos="0" relativeHeight="251661312"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7E283D6C">
                            <w:pPr>
                              <w:overflowPunct w:val="0"/>
                              <w:adjustRightInd w:val="0"/>
                              <w:snapToGrid w:val="0"/>
                              <w:ind w:firstLine="1044"/>
                              <w:jc w:val="center"/>
                              <w:rPr>
                                <w:rFonts w:ascii="隶书" w:hAnsi="隶书" w:eastAsia="宋体" w:cs="隶书"/>
                                <w:b/>
                                <w:bCs/>
                                <w:sz w:val="52"/>
                                <w:szCs w:val="52"/>
                              </w:rPr>
                            </w:pPr>
                            <w:r>
                              <w:rPr>
                                <w:rFonts w:hint="eastAsia" w:ascii="隶书" w:hAnsi="隶书" w:eastAsia="隶书" w:cs="隶书"/>
                                <w:b/>
                                <w:bCs/>
                                <w:sz w:val="52"/>
                                <w:szCs w:val="52"/>
                              </w:rPr>
                              <w:t>202</w:t>
                            </w:r>
                            <w:r>
                              <w:rPr>
                                <w:rFonts w:hint="eastAsia" w:ascii="隶书" w:hAnsi="隶书" w:eastAsia="隶书" w:cs="隶书"/>
                                <w:b/>
                                <w:bCs/>
                                <w:sz w:val="52"/>
                                <w:szCs w:val="52"/>
                                <w:lang w:val="en-US" w:eastAsia="zh-CN"/>
                              </w:rPr>
                              <w:t>5</w:t>
                            </w:r>
                            <w:r>
                              <w:rPr>
                                <w:rFonts w:hint="eastAsia" w:ascii="隶书" w:hAnsi="隶书" w:eastAsia="宋体" w:cs="隶书"/>
                                <w:b/>
                                <w:bCs/>
                                <w:sz w:val="52"/>
                                <w:szCs w:val="52"/>
                              </w:rPr>
                              <w:t>年</w:t>
                            </w:r>
                            <w:r>
                              <w:rPr>
                                <w:rFonts w:hint="eastAsia" w:ascii="隶书" w:hAnsi="隶书" w:eastAsia="隶书" w:cs="隶书"/>
                                <w:b/>
                                <w:bCs/>
                                <w:sz w:val="52"/>
                                <w:szCs w:val="52"/>
                                <w:lang w:val="en-US" w:eastAsia="zh-CN"/>
                              </w:rPr>
                              <w:t>7</w:t>
                            </w:r>
                            <w:r>
                              <w:rPr>
                                <w:rFonts w:hint="eastAsia" w:ascii="隶书" w:hAnsi="隶书" w:eastAsia="宋体" w:cs="隶书"/>
                                <w:b/>
                                <w:bCs/>
                                <w:sz w:val="52"/>
                                <w:szCs w:val="52"/>
                              </w:rPr>
                              <w:t>月</w:t>
                            </w:r>
                            <w:r>
                              <w:rPr>
                                <w:rFonts w:hint="eastAsia" w:ascii="隶书" w:hAnsi="隶书" w:eastAsia="隶书" w:cs="隶书"/>
                                <w:b/>
                                <w:bCs/>
                                <w:sz w:val="52"/>
                                <w:szCs w:val="52"/>
                              </w:rPr>
                              <w:t>20</w:t>
                            </w:r>
                            <w:r>
                              <w:rPr>
                                <w:rFonts w:hint="eastAsia" w:ascii="隶书" w:hAnsi="隶书" w:eastAsia="宋体" w:cs="隶书"/>
                                <w:b/>
                                <w:bCs/>
                                <w:sz w:val="52"/>
                                <w:szCs w:val="52"/>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7E283D6C">
                      <w:pPr>
                        <w:overflowPunct w:val="0"/>
                        <w:adjustRightInd w:val="0"/>
                        <w:snapToGrid w:val="0"/>
                        <w:ind w:firstLine="1044"/>
                        <w:jc w:val="center"/>
                        <w:rPr>
                          <w:rFonts w:ascii="隶书" w:hAnsi="隶书" w:eastAsia="宋体" w:cs="隶书"/>
                          <w:b/>
                          <w:bCs/>
                          <w:sz w:val="52"/>
                          <w:szCs w:val="52"/>
                        </w:rPr>
                      </w:pPr>
                      <w:r>
                        <w:rPr>
                          <w:rFonts w:hint="eastAsia" w:ascii="隶书" w:hAnsi="隶书" w:eastAsia="隶书" w:cs="隶书"/>
                          <w:b/>
                          <w:bCs/>
                          <w:sz w:val="52"/>
                          <w:szCs w:val="52"/>
                        </w:rPr>
                        <w:t>202</w:t>
                      </w:r>
                      <w:r>
                        <w:rPr>
                          <w:rFonts w:hint="eastAsia" w:ascii="隶书" w:hAnsi="隶书" w:eastAsia="隶书" w:cs="隶书"/>
                          <w:b/>
                          <w:bCs/>
                          <w:sz w:val="52"/>
                          <w:szCs w:val="52"/>
                          <w:lang w:val="en-US" w:eastAsia="zh-CN"/>
                        </w:rPr>
                        <w:t>5</w:t>
                      </w:r>
                      <w:r>
                        <w:rPr>
                          <w:rFonts w:hint="eastAsia" w:ascii="隶书" w:hAnsi="隶书" w:eastAsia="宋体" w:cs="隶书"/>
                          <w:b/>
                          <w:bCs/>
                          <w:sz w:val="52"/>
                          <w:szCs w:val="52"/>
                        </w:rPr>
                        <w:t>年</w:t>
                      </w:r>
                      <w:r>
                        <w:rPr>
                          <w:rFonts w:hint="eastAsia" w:ascii="隶书" w:hAnsi="隶书" w:eastAsia="隶书" w:cs="隶书"/>
                          <w:b/>
                          <w:bCs/>
                          <w:sz w:val="52"/>
                          <w:szCs w:val="52"/>
                          <w:lang w:val="en-US" w:eastAsia="zh-CN"/>
                        </w:rPr>
                        <w:t>7</w:t>
                      </w:r>
                      <w:r>
                        <w:rPr>
                          <w:rFonts w:hint="eastAsia" w:ascii="隶书" w:hAnsi="隶书" w:eastAsia="宋体" w:cs="隶书"/>
                          <w:b/>
                          <w:bCs/>
                          <w:sz w:val="52"/>
                          <w:szCs w:val="52"/>
                        </w:rPr>
                        <w:t>月</w:t>
                      </w:r>
                      <w:r>
                        <w:rPr>
                          <w:rFonts w:hint="eastAsia" w:ascii="隶书" w:hAnsi="隶书" w:eastAsia="隶书" w:cs="隶书"/>
                          <w:b/>
                          <w:bCs/>
                          <w:sz w:val="52"/>
                          <w:szCs w:val="52"/>
                        </w:rPr>
                        <w:t>20</w:t>
                      </w:r>
                      <w:r>
                        <w:rPr>
                          <w:rFonts w:hint="eastAsia" w:ascii="隶书" w:hAnsi="隶书" w:eastAsia="宋体" w:cs="隶书"/>
                          <w:b/>
                          <w:bCs/>
                          <w:sz w:val="52"/>
                          <w:szCs w:val="52"/>
                        </w:rPr>
                        <w:t>日</w:t>
                      </w:r>
                    </w:p>
                  </w:txbxContent>
                </v:textbox>
                <w10:wrap type="square"/>
              </v:shape>
            </w:pict>
          </mc:Fallback>
        </mc:AlternateContent>
      </w:r>
    </w:p>
    <w:p w14:paraId="5352C999">
      <w:pPr>
        <w:pStyle w:val="12"/>
        <w:snapToGrid w:val="0"/>
        <w:ind w:firstLine="0" w:firstLineChars="0"/>
        <w:textAlignment w:val="baseline"/>
      </w:pPr>
      <w:r>
        <w:rPr>
          <w:rFonts w:hint="eastAsia"/>
        </w:rPr>
        <w:t>【专业简介】</w:t>
      </w:r>
      <w:bookmarkEnd w:id="0"/>
    </w:p>
    <w:p w14:paraId="07816319">
      <w:pPr>
        <w:overflowPunct w:val="0"/>
        <w:adjustRightInd w:val="0"/>
        <w:spacing w:line="500" w:lineRule="exact"/>
        <w:ind w:firstLine="628"/>
        <w:outlineLvl w:val="0"/>
        <w:rPr>
          <w:rFonts w:eastAsia="仿宋"/>
          <w:spacing w:val="17"/>
          <w:sz w:val="28"/>
          <w:szCs w:val="28"/>
        </w:rPr>
      </w:pPr>
      <w:r>
        <w:rPr>
          <w:rFonts w:hint="eastAsia" w:eastAsia="仿宋"/>
          <w:spacing w:val="17"/>
          <w:sz w:val="28"/>
          <w:szCs w:val="28"/>
        </w:rPr>
        <w:t>小学教育专业办学历史悠久，师资力量雄厚。现有教师</w:t>
      </w:r>
      <w:r>
        <w:rPr>
          <w:rFonts w:hint="eastAsia" w:eastAsia="仿宋"/>
          <w:spacing w:val="17"/>
          <w:sz w:val="28"/>
          <w:szCs w:val="28"/>
          <w:lang w:val="en-US" w:eastAsia="zh-CN"/>
        </w:rPr>
        <w:t>37</w:t>
      </w:r>
      <w:r>
        <w:rPr>
          <w:rFonts w:hint="eastAsia" w:eastAsia="仿宋"/>
          <w:spacing w:val="17"/>
          <w:sz w:val="28"/>
          <w:szCs w:val="28"/>
        </w:rPr>
        <w:t>人，其中教授</w:t>
      </w:r>
      <w:r>
        <w:rPr>
          <w:rFonts w:hint="eastAsia" w:eastAsia="仿宋"/>
          <w:b/>
          <w:spacing w:val="17"/>
          <w:sz w:val="28"/>
          <w:szCs w:val="28"/>
          <w:lang w:val="en-US" w:eastAsia="zh-CN"/>
        </w:rPr>
        <w:t>5</w:t>
      </w:r>
      <w:r>
        <w:rPr>
          <w:rFonts w:hint="eastAsia" w:eastAsia="仿宋"/>
          <w:spacing w:val="17"/>
          <w:sz w:val="28"/>
          <w:szCs w:val="28"/>
        </w:rPr>
        <w:t>人，副教授</w:t>
      </w:r>
      <w:r>
        <w:rPr>
          <w:rFonts w:hint="eastAsia" w:eastAsia="仿宋"/>
          <w:spacing w:val="17"/>
          <w:sz w:val="28"/>
          <w:szCs w:val="28"/>
          <w:lang w:val="en-US" w:eastAsia="zh-CN"/>
        </w:rPr>
        <w:t>11</w:t>
      </w:r>
      <w:r>
        <w:rPr>
          <w:rFonts w:hint="eastAsia" w:eastAsia="仿宋"/>
          <w:spacing w:val="17"/>
          <w:sz w:val="28"/>
          <w:szCs w:val="28"/>
        </w:rPr>
        <w:t>人，讲师</w:t>
      </w:r>
      <w:r>
        <w:rPr>
          <w:rFonts w:hint="eastAsia" w:eastAsia="仿宋"/>
          <w:b/>
          <w:spacing w:val="17"/>
          <w:sz w:val="28"/>
          <w:szCs w:val="28"/>
          <w:lang w:val="en-US" w:eastAsia="zh-CN"/>
        </w:rPr>
        <w:t>20</w:t>
      </w:r>
      <w:r>
        <w:rPr>
          <w:rFonts w:hint="eastAsia" w:eastAsia="仿宋"/>
          <w:spacing w:val="17"/>
          <w:sz w:val="28"/>
          <w:szCs w:val="28"/>
        </w:rPr>
        <w:t>人。双师型教师</w:t>
      </w:r>
      <w:r>
        <w:rPr>
          <w:rFonts w:hint="eastAsia" w:eastAsia="仿宋"/>
          <w:b/>
          <w:spacing w:val="17"/>
          <w:sz w:val="28"/>
          <w:szCs w:val="28"/>
          <w:lang w:val="en-US" w:eastAsia="zh-CN"/>
        </w:rPr>
        <w:t>21</w:t>
      </w:r>
      <w:r>
        <w:rPr>
          <w:rFonts w:hint="eastAsia" w:eastAsia="仿宋"/>
          <w:spacing w:val="17"/>
          <w:sz w:val="28"/>
          <w:szCs w:val="28"/>
        </w:rPr>
        <w:t>人，具有硕士研究生及以上学历的</w:t>
      </w:r>
      <w:r>
        <w:rPr>
          <w:rFonts w:hint="eastAsia" w:eastAsia="仿宋"/>
          <w:spacing w:val="17"/>
          <w:sz w:val="28"/>
          <w:szCs w:val="28"/>
          <w:lang w:val="en-US" w:eastAsia="zh-CN"/>
        </w:rPr>
        <w:t>17</w:t>
      </w:r>
      <w:r>
        <w:rPr>
          <w:rFonts w:hint="eastAsia" w:eastAsia="仿宋"/>
          <w:spacing w:val="17"/>
          <w:sz w:val="28"/>
          <w:szCs w:val="28"/>
        </w:rPr>
        <w:t>人。同时聘请了多名优秀小学教师担任兼职</w:t>
      </w:r>
      <w:r>
        <w:rPr>
          <w:rFonts w:hint="eastAsia" w:eastAsia="仿宋"/>
          <w:spacing w:val="17"/>
          <w:sz w:val="28"/>
          <w:szCs w:val="28"/>
          <w:lang w:val="en-US" w:eastAsia="zh-CN"/>
        </w:rPr>
        <w:t>教师</w:t>
      </w:r>
      <w:r>
        <w:rPr>
          <w:rFonts w:hint="eastAsia" w:eastAsia="仿宋"/>
          <w:spacing w:val="17"/>
          <w:sz w:val="28"/>
          <w:szCs w:val="28"/>
          <w:lang w:eastAsia="zh-CN"/>
        </w:rPr>
        <w:t>。</w:t>
      </w:r>
      <w:r>
        <w:rPr>
          <w:rFonts w:hint="eastAsia" w:eastAsia="仿宋"/>
          <w:spacing w:val="17"/>
          <w:sz w:val="28"/>
          <w:szCs w:val="28"/>
        </w:rPr>
        <w:t>小学教育系与阜新市区多</w:t>
      </w:r>
      <w:r>
        <w:rPr>
          <w:rFonts w:hint="eastAsia" w:eastAsia="仿宋"/>
          <w:spacing w:val="17"/>
          <w:sz w:val="28"/>
          <w:szCs w:val="28"/>
          <w:lang w:val="en-US" w:eastAsia="zh-CN"/>
        </w:rPr>
        <w:t>所</w:t>
      </w:r>
      <w:r>
        <w:rPr>
          <w:rFonts w:hint="eastAsia" w:eastAsia="仿宋"/>
          <w:spacing w:val="17"/>
          <w:sz w:val="28"/>
          <w:szCs w:val="28"/>
        </w:rPr>
        <w:t>小学</w:t>
      </w:r>
      <w:r>
        <w:rPr>
          <w:rFonts w:hint="eastAsia" w:eastAsia="仿宋"/>
          <w:spacing w:val="17"/>
          <w:sz w:val="28"/>
          <w:szCs w:val="28"/>
          <w:lang w:val="en-US" w:eastAsia="zh-CN"/>
        </w:rPr>
        <w:t>保持着良好的</w:t>
      </w:r>
      <w:r>
        <w:rPr>
          <w:rFonts w:hint="eastAsia" w:eastAsia="仿宋"/>
          <w:spacing w:val="17"/>
          <w:sz w:val="28"/>
          <w:szCs w:val="28"/>
        </w:rPr>
        <w:t>共建关系</w:t>
      </w:r>
      <w:r>
        <w:rPr>
          <w:rFonts w:hint="eastAsia" w:eastAsia="仿宋"/>
          <w:spacing w:val="17"/>
          <w:sz w:val="28"/>
          <w:szCs w:val="28"/>
          <w:lang w:eastAsia="zh-CN"/>
        </w:rPr>
        <w:t>；</w:t>
      </w:r>
      <w:r>
        <w:rPr>
          <w:rFonts w:hint="eastAsia" w:eastAsia="仿宋"/>
          <w:spacing w:val="17"/>
          <w:sz w:val="28"/>
          <w:szCs w:val="28"/>
          <w:lang w:val="en-US" w:eastAsia="zh-CN"/>
        </w:rPr>
        <w:t>与</w:t>
      </w:r>
      <w:r>
        <w:rPr>
          <w:rFonts w:hint="eastAsia" w:eastAsia="仿宋"/>
          <w:spacing w:val="17"/>
          <w:sz w:val="28"/>
          <w:szCs w:val="28"/>
        </w:rPr>
        <w:t>富强口</w:t>
      </w:r>
      <w:r>
        <w:rPr>
          <w:rFonts w:hint="eastAsia" w:eastAsia="仿宋"/>
          <w:spacing w:val="17"/>
          <w:sz w:val="28"/>
          <w:szCs w:val="28"/>
          <w:lang w:val="en-US" w:eastAsia="zh-CN"/>
        </w:rPr>
        <w:t>才</w:t>
      </w:r>
      <w:r>
        <w:rPr>
          <w:rFonts w:hint="eastAsia" w:eastAsia="仿宋"/>
          <w:spacing w:val="17"/>
          <w:sz w:val="28"/>
          <w:szCs w:val="28"/>
        </w:rPr>
        <w:t>培训</w:t>
      </w:r>
      <w:r>
        <w:rPr>
          <w:rFonts w:hint="eastAsia" w:eastAsia="仿宋"/>
          <w:spacing w:val="17"/>
          <w:sz w:val="28"/>
          <w:szCs w:val="28"/>
          <w:lang w:val="en-US" w:eastAsia="zh-CN"/>
        </w:rPr>
        <w:t>学校</w:t>
      </w:r>
      <w:r>
        <w:rPr>
          <w:rFonts w:hint="eastAsia" w:eastAsia="仿宋"/>
          <w:spacing w:val="17"/>
          <w:sz w:val="28"/>
          <w:szCs w:val="28"/>
        </w:rPr>
        <w:t>、沈阳丛文、北京正信阳光、广东南桥</w:t>
      </w:r>
      <w:r>
        <w:rPr>
          <w:rFonts w:hint="eastAsia" w:eastAsia="仿宋"/>
          <w:spacing w:val="17"/>
          <w:sz w:val="28"/>
          <w:szCs w:val="28"/>
          <w:lang w:val="en-US" w:eastAsia="zh-CN"/>
        </w:rPr>
        <w:t>等多家</w:t>
      </w:r>
      <w:r>
        <w:rPr>
          <w:rFonts w:hint="eastAsia" w:eastAsia="仿宋"/>
          <w:spacing w:val="17"/>
          <w:sz w:val="28"/>
          <w:szCs w:val="28"/>
        </w:rPr>
        <w:t>教育机构</w:t>
      </w:r>
      <w:r>
        <w:rPr>
          <w:rFonts w:hint="eastAsia" w:eastAsia="仿宋"/>
          <w:spacing w:val="17"/>
          <w:sz w:val="28"/>
          <w:szCs w:val="28"/>
          <w:lang w:val="en-US" w:eastAsia="zh-CN"/>
        </w:rPr>
        <w:t>和</w:t>
      </w:r>
      <w:r>
        <w:rPr>
          <w:rFonts w:hint="eastAsia" w:eastAsia="仿宋"/>
          <w:spacing w:val="17"/>
          <w:sz w:val="28"/>
          <w:szCs w:val="28"/>
        </w:rPr>
        <w:t>企业签订了校企合作协议，能有效满足本专业人才培养的需求。</w:t>
      </w:r>
      <w:r>
        <w:rPr>
          <w:rFonts w:hint="eastAsia" w:eastAsia="仿宋"/>
          <w:spacing w:val="17"/>
          <w:sz w:val="28"/>
          <w:szCs w:val="28"/>
          <w:lang w:val="en-US" w:eastAsia="zh-CN"/>
        </w:rPr>
        <w:t>在校内实训条件方面，建有教师教学发展与智慧教学（研讨）中心，专业</w:t>
      </w:r>
      <w:r>
        <w:rPr>
          <w:rFonts w:hint="eastAsia" w:eastAsia="仿宋"/>
          <w:spacing w:val="17"/>
          <w:sz w:val="28"/>
          <w:szCs w:val="28"/>
        </w:rPr>
        <w:t>书法</w:t>
      </w:r>
      <w:r>
        <w:rPr>
          <w:rFonts w:hint="eastAsia" w:eastAsia="仿宋"/>
          <w:spacing w:val="17"/>
          <w:sz w:val="28"/>
          <w:szCs w:val="28"/>
          <w:lang w:eastAsia="zh-CN"/>
        </w:rPr>
        <w:t>、</w:t>
      </w:r>
      <w:r>
        <w:rPr>
          <w:rFonts w:hint="eastAsia" w:eastAsia="仿宋"/>
          <w:spacing w:val="17"/>
          <w:sz w:val="28"/>
          <w:szCs w:val="28"/>
          <w:lang w:val="en-US" w:eastAsia="zh-CN"/>
        </w:rPr>
        <w:t>美术教室，录播室，每个班级教室</w:t>
      </w:r>
      <w:r>
        <w:rPr>
          <w:rFonts w:hint="eastAsia" w:eastAsia="仿宋"/>
          <w:spacing w:val="17"/>
          <w:sz w:val="28"/>
          <w:szCs w:val="28"/>
        </w:rPr>
        <w:t>都配备多媒体教学一体机</w:t>
      </w:r>
      <w:r>
        <w:rPr>
          <w:rFonts w:hint="eastAsia" w:eastAsia="仿宋"/>
          <w:spacing w:val="17"/>
          <w:sz w:val="28"/>
          <w:szCs w:val="28"/>
          <w:lang w:val="en-US" w:eastAsia="zh-CN"/>
        </w:rPr>
        <w:t>。</w:t>
      </w:r>
      <w:r>
        <w:rPr>
          <w:rFonts w:hint="eastAsia" w:eastAsia="仿宋"/>
          <w:spacing w:val="17"/>
          <w:sz w:val="28"/>
          <w:szCs w:val="28"/>
        </w:rPr>
        <w:t>小学教育系的教学水平在全省名列前茅，近年来，学生参加省、市级技能大赛</w:t>
      </w:r>
      <w:r>
        <w:rPr>
          <w:rFonts w:hint="eastAsia" w:eastAsia="仿宋"/>
          <w:spacing w:val="17"/>
          <w:sz w:val="28"/>
          <w:szCs w:val="28"/>
          <w:lang w:val="en-US" w:eastAsia="zh-CN"/>
        </w:rPr>
        <w:t>多次获奖</w:t>
      </w:r>
      <w:r>
        <w:rPr>
          <w:rFonts w:hint="eastAsia" w:eastAsia="仿宋"/>
          <w:spacing w:val="17"/>
          <w:sz w:val="28"/>
          <w:szCs w:val="28"/>
          <w:lang w:eastAsia="zh-CN"/>
        </w:rPr>
        <w:t>。</w:t>
      </w:r>
      <w:r>
        <w:rPr>
          <w:rFonts w:hint="eastAsia" w:eastAsia="仿宋"/>
          <w:spacing w:val="17"/>
          <w:sz w:val="28"/>
          <w:szCs w:val="28"/>
          <w:lang w:val="en-US" w:eastAsia="zh-CN"/>
        </w:rPr>
        <w:t>部分毕业生通过专升本、成人高考等途径顺利升入本科院校继续深造</w:t>
      </w:r>
      <w:r>
        <w:rPr>
          <w:rFonts w:hint="eastAsia" w:eastAsia="仿宋"/>
          <w:spacing w:val="17"/>
          <w:sz w:val="28"/>
          <w:szCs w:val="28"/>
        </w:rPr>
        <w:t>。</w:t>
      </w:r>
    </w:p>
    <w:p w14:paraId="26596D97">
      <w:pPr>
        <w:snapToGrid w:val="0"/>
        <w:spacing w:line="580" w:lineRule="exact"/>
        <w:ind w:firstLine="560"/>
        <w:textAlignment w:val="baseline"/>
        <w:rPr>
          <w:rFonts w:ascii="仿宋" w:hAnsi="仿宋" w:eastAsia="仿宋"/>
          <w:sz w:val="28"/>
          <w:szCs w:val="28"/>
        </w:rPr>
      </w:pPr>
    </w:p>
    <w:p w14:paraId="32B11FBC">
      <w:pPr>
        <w:snapToGrid w:val="0"/>
        <w:spacing w:line="400" w:lineRule="exact"/>
        <w:ind w:firstLine="560"/>
        <w:textAlignment w:val="baseline"/>
        <w:rPr>
          <w:rFonts w:eastAsia="仿宋"/>
          <w:color w:val="0000FF"/>
          <w:sz w:val="28"/>
          <w:szCs w:val="28"/>
        </w:rPr>
      </w:pPr>
    </w:p>
    <w:p w14:paraId="530C8A32">
      <w:pPr>
        <w:snapToGrid w:val="0"/>
        <w:spacing w:before="156" w:after="156" w:line="400" w:lineRule="exact"/>
        <w:ind w:firstLine="0" w:firstLineChars="0"/>
        <w:textAlignment w:val="baseline"/>
        <w:rPr>
          <w:rFonts w:eastAsia="黑体"/>
          <w:color w:val="000000"/>
          <w:sz w:val="32"/>
          <w:szCs w:val="32"/>
        </w:rPr>
      </w:pPr>
    </w:p>
    <w:p w14:paraId="2F92509E">
      <w:pPr>
        <w:snapToGrid w:val="0"/>
        <w:spacing w:before="156" w:after="156" w:line="400" w:lineRule="exact"/>
        <w:ind w:firstLine="0" w:firstLineChars="0"/>
        <w:textAlignment w:val="baseline"/>
        <w:rPr>
          <w:rFonts w:eastAsia="黑体"/>
          <w:color w:val="000000"/>
          <w:sz w:val="32"/>
          <w:szCs w:val="32"/>
        </w:rPr>
      </w:pPr>
    </w:p>
    <w:p w14:paraId="40DF1D57">
      <w:pPr>
        <w:snapToGrid w:val="0"/>
        <w:spacing w:before="156" w:after="156" w:line="400" w:lineRule="exact"/>
        <w:ind w:firstLine="0" w:firstLineChars="0"/>
        <w:textAlignment w:val="baseline"/>
        <w:rPr>
          <w:rFonts w:eastAsia="黑体"/>
          <w:color w:val="000000"/>
          <w:sz w:val="32"/>
          <w:szCs w:val="32"/>
        </w:rPr>
      </w:pPr>
    </w:p>
    <w:p w14:paraId="5652906E">
      <w:pPr>
        <w:snapToGrid w:val="0"/>
        <w:spacing w:before="156" w:after="156" w:line="400" w:lineRule="exact"/>
        <w:ind w:firstLine="0" w:firstLineChars="0"/>
        <w:textAlignment w:val="baseline"/>
        <w:rPr>
          <w:rFonts w:eastAsia="黑体"/>
          <w:color w:val="000000"/>
          <w:sz w:val="32"/>
          <w:szCs w:val="32"/>
        </w:rPr>
      </w:pPr>
    </w:p>
    <w:p w14:paraId="65C00087">
      <w:pPr>
        <w:snapToGrid w:val="0"/>
        <w:spacing w:before="156" w:after="156" w:line="400" w:lineRule="exact"/>
        <w:ind w:firstLine="0" w:firstLineChars="0"/>
        <w:textAlignment w:val="baseline"/>
        <w:rPr>
          <w:rFonts w:eastAsia="黑体"/>
          <w:color w:val="000000"/>
          <w:sz w:val="32"/>
          <w:szCs w:val="32"/>
        </w:rPr>
      </w:pPr>
    </w:p>
    <w:p w14:paraId="25F841E2">
      <w:pPr>
        <w:snapToGrid w:val="0"/>
        <w:spacing w:before="156" w:after="156" w:line="400" w:lineRule="exact"/>
        <w:ind w:firstLine="0" w:firstLineChars="0"/>
        <w:textAlignment w:val="baseline"/>
        <w:rPr>
          <w:rFonts w:eastAsia="黑体"/>
          <w:color w:val="000000"/>
          <w:sz w:val="32"/>
          <w:szCs w:val="32"/>
        </w:rPr>
      </w:pPr>
    </w:p>
    <w:p w14:paraId="6AAF9A61">
      <w:pPr>
        <w:snapToGrid w:val="0"/>
        <w:spacing w:before="156" w:after="156" w:line="400" w:lineRule="exact"/>
        <w:ind w:firstLine="0" w:firstLineChars="0"/>
        <w:textAlignment w:val="baseline"/>
        <w:rPr>
          <w:rFonts w:eastAsia="黑体"/>
          <w:color w:val="000000"/>
          <w:sz w:val="32"/>
          <w:szCs w:val="32"/>
        </w:rPr>
      </w:pPr>
    </w:p>
    <w:p w14:paraId="121D55E3">
      <w:pPr>
        <w:snapToGrid w:val="0"/>
        <w:spacing w:before="156" w:after="156" w:line="400" w:lineRule="exact"/>
        <w:ind w:firstLine="0" w:firstLineChars="0"/>
        <w:textAlignment w:val="baseline"/>
        <w:rPr>
          <w:rFonts w:eastAsia="黑体"/>
          <w:color w:val="000000"/>
          <w:sz w:val="32"/>
          <w:szCs w:val="32"/>
        </w:rPr>
      </w:pPr>
    </w:p>
    <w:p w14:paraId="50E624B6">
      <w:pPr>
        <w:snapToGrid w:val="0"/>
        <w:spacing w:before="156" w:after="156" w:line="400" w:lineRule="exact"/>
        <w:ind w:firstLine="0" w:firstLineChars="0"/>
        <w:textAlignment w:val="baseline"/>
        <w:rPr>
          <w:rFonts w:eastAsia="黑体"/>
          <w:color w:val="000000"/>
          <w:sz w:val="32"/>
          <w:szCs w:val="32"/>
        </w:rPr>
      </w:pPr>
    </w:p>
    <w:p w14:paraId="118B4A50">
      <w:pPr>
        <w:snapToGrid w:val="0"/>
        <w:spacing w:before="156" w:after="156" w:line="400" w:lineRule="exact"/>
        <w:ind w:firstLine="0" w:firstLineChars="0"/>
        <w:textAlignment w:val="baseline"/>
        <w:rPr>
          <w:rFonts w:eastAsia="黑体"/>
          <w:color w:val="000000"/>
          <w:sz w:val="32"/>
          <w:szCs w:val="32"/>
        </w:rPr>
      </w:pPr>
    </w:p>
    <w:p w14:paraId="3A141A33">
      <w:pPr>
        <w:ind w:firstLine="0" w:firstLineChars="0"/>
        <w:jc w:val="both"/>
        <w:rPr>
          <w:rFonts w:ascii="宋体" w:hAnsi="宋体" w:eastAsia="宋体" w:cs="宋体"/>
          <w:sz w:val="21"/>
          <w:szCs w:val="21"/>
        </w:rPr>
      </w:pPr>
    </w:p>
    <w:p w14:paraId="149DC4D6">
      <w:pPr>
        <w:ind w:firstLine="0" w:firstLineChars="0"/>
        <w:jc w:val="center"/>
        <w:rPr>
          <w:rFonts w:ascii="宋体" w:hAnsi="宋体" w:eastAsia="宋体" w:cs="宋体"/>
          <w:sz w:val="52"/>
          <w:szCs w:val="52"/>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start="0"/>
          <w:cols w:space="720" w:num="1"/>
          <w:titlePg/>
          <w:docGrid w:linePitch="312" w:charSpace="0"/>
        </w:sectPr>
      </w:pPr>
      <w:bookmarkStart w:id="1" w:name="_Toc105346479"/>
    </w:p>
    <w:p w14:paraId="2C49E5B6">
      <w:pPr>
        <w:ind w:firstLine="0" w:firstLineChars="0"/>
        <w:jc w:val="center"/>
        <w:rPr>
          <w:lang w:val="zh-CN"/>
        </w:rPr>
      </w:pPr>
      <w:r>
        <w:rPr>
          <w:rFonts w:hint="eastAsia" w:ascii="宋体" w:hAnsi="宋体" w:eastAsia="宋体" w:cs="宋体"/>
          <w:sz w:val="52"/>
          <w:szCs w:val="52"/>
          <w:lang w:val="zh-CN"/>
        </w:rPr>
        <w:t>目录</w:t>
      </w:r>
    </w:p>
    <w:p w14:paraId="12294CC6">
      <w:pPr>
        <w:ind w:firstLine="0" w:firstLineChars="0"/>
        <w:rPr>
          <w:rFonts w:asciiTheme="minorEastAsia" w:hAnsiTheme="minorEastAsia" w:eastAsiaTheme="minorEastAsia"/>
          <w:b/>
          <w:bCs/>
          <w:lang w:val="zh-CN"/>
        </w:rPr>
      </w:pPr>
      <w:r>
        <w:rPr>
          <w:rFonts w:hint="eastAsia" w:asciiTheme="minorEastAsia" w:hAnsiTheme="minorEastAsia" w:eastAsiaTheme="minorEastAsia"/>
          <w:lang w:val="zh-CN"/>
        </w:rPr>
        <w:t>一、专业名称及代码………………………………………………………………………</w:t>
      </w:r>
      <w:r>
        <w:rPr>
          <w:rFonts w:hint="eastAsia" w:asciiTheme="minorEastAsia" w:hAnsiTheme="minorEastAsia" w:eastAsiaTheme="minorEastAsia"/>
          <w:b/>
          <w:bCs/>
          <w:lang w:val="zh-CN"/>
        </w:rPr>
        <w:t>-1-</w:t>
      </w:r>
    </w:p>
    <w:p w14:paraId="69DE77B2">
      <w:pPr>
        <w:ind w:firstLine="0" w:firstLineChars="0"/>
        <w:rPr>
          <w:rFonts w:asciiTheme="minorEastAsia" w:hAnsiTheme="minorEastAsia" w:eastAsiaTheme="minorEastAsia"/>
          <w:b/>
          <w:bCs/>
          <w:lang w:val="zh-CN"/>
        </w:rPr>
      </w:pPr>
      <w:r>
        <w:rPr>
          <w:rFonts w:hint="eastAsia" w:asciiTheme="minorEastAsia" w:hAnsiTheme="minorEastAsia" w:eastAsiaTheme="minorEastAsia"/>
          <w:lang w:val="zh-CN"/>
        </w:rPr>
        <w:t>二、入学要求………………………………………………………………………………</w:t>
      </w:r>
      <w:r>
        <w:rPr>
          <w:rFonts w:hint="eastAsia" w:asciiTheme="minorEastAsia" w:hAnsiTheme="minorEastAsia" w:eastAsiaTheme="minorEastAsia"/>
          <w:b/>
          <w:bCs/>
          <w:lang w:val="zh-CN"/>
        </w:rPr>
        <w:t>-1-</w:t>
      </w:r>
    </w:p>
    <w:p w14:paraId="5C790F6A">
      <w:pPr>
        <w:ind w:firstLine="0" w:firstLineChars="0"/>
        <w:rPr>
          <w:rFonts w:asciiTheme="minorEastAsia" w:hAnsiTheme="minorEastAsia" w:eastAsiaTheme="minorEastAsia"/>
          <w:b/>
          <w:bCs/>
          <w:lang w:val="zh-CN"/>
        </w:rPr>
      </w:pPr>
      <w:r>
        <w:rPr>
          <w:rFonts w:hint="eastAsia" w:asciiTheme="minorEastAsia" w:hAnsiTheme="minorEastAsia" w:eastAsiaTheme="minorEastAsia"/>
          <w:lang w:val="zh-CN"/>
        </w:rPr>
        <w:t>三、修业年限（学制）……………………………………………………………………</w:t>
      </w:r>
      <w:r>
        <w:rPr>
          <w:rFonts w:hint="eastAsia" w:asciiTheme="minorEastAsia" w:hAnsiTheme="minorEastAsia" w:eastAsiaTheme="minorEastAsia"/>
          <w:b/>
          <w:bCs/>
          <w:lang w:val="zh-CN"/>
        </w:rPr>
        <w:t>-1-</w:t>
      </w:r>
    </w:p>
    <w:p w14:paraId="0B64E829">
      <w:pPr>
        <w:ind w:firstLine="0" w:firstLineChars="0"/>
        <w:rPr>
          <w:rFonts w:asciiTheme="minorEastAsia" w:hAnsiTheme="minorEastAsia" w:eastAsiaTheme="minorEastAsia"/>
          <w:b/>
          <w:bCs/>
          <w:lang w:val="zh-CN"/>
        </w:rPr>
      </w:pPr>
      <w:r>
        <w:rPr>
          <w:rFonts w:hint="eastAsia" w:asciiTheme="minorEastAsia" w:hAnsiTheme="minorEastAsia" w:eastAsiaTheme="minorEastAsia"/>
          <w:lang w:val="zh-CN"/>
        </w:rPr>
        <w:t>四、职业面向………………………………………………………………………………</w:t>
      </w:r>
      <w:r>
        <w:rPr>
          <w:rFonts w:hint="eastAsia" w:asciiTheme="minorEastAsia" w:hAnsiTheme="minorEastAsia" w:eastAsiaTheme="minorEastAsia"/>
          <w:b/>
          <w:bCs/>
          <w:lang w:val="zh-CN"/>
        </w:rPr>
        <w:t>-1-</w:t>
      </w:r>
    </w:p>
    <w:p w14:paraId="6F8B4672">
      <w:pPr>
        <w:ind w:firstLine="0" w:firstLineChars="0"/>
        <w:rPr>
          <w:rFonts w:asciiTheme="minorEastAsia" w:hAnsiTheme="minorEastAsia" w:eastAsiaTheme="minorEastAsia"/>
          <w:b/>
          <w:bCs/>
          <w:lang w:val="zh-CN"/>
        </w:rPr>
      </w:pPr>
      <w:r>
        <w:rPr>
          <w:rFonts w:hint="eastAsia" w:asciiTheme="minorEastAsia" w:hAnsiTheme="minorEastAsia" w:eastAsiaTheme="minorEastAsia"/>
          <w:lang w:val="zh-CN"/>
        </w:rPr>
        <w:t>五、培养目标………………………………………………………………………………</w:t>
      </w:r>
      <w:r>
        <w:rPr>
          <w:rFonts w:hint="eastAsia" w:asciiTheme="minorEastAsia" w:hAnsiTheme="minorEastAsia" w:eastAsiaTheme="minorEastAsia"/>
          <w:b/>
          <w:bCs/>
          <w:lang w:val="zh-CN"/>
        </w:rPr>
        <w:t>-1-</w:t>
      </w:r>
    </w:p>
    <w:p w14:paraId="07C2A52F">
      <w:pPr>
        <w:ind w:firstLine="0" w:firstLineChars="0"/>
        <w:rPr>
          <w:rFonts w:asciiTheme="minorEastAsia" w:hAnsiTheme="minorEastAsia" w:eastAsiaTheme="minorEastAsia"/>
        </w:rPr>
      </w:pPr>
      <w:r>
        <w:rPr>
          <w:rFonts w:hint="eastAsia" w:asciiTheme="minorEastAsia" w:hAnsiTheme="minorEastAsia" w:eastAsiaTheme="minorEastAsia"/>
          <w:lang w:val="zh-CN"/>
        </w:rPr>
        <w:t>六、毕业要求………………………………………………………………………………</w:t>
      </w:r>
      <w:r>
        <w:rPr>
          <w:rFonts w:hint="eastAsia" w:asciiTheme="minorEastAsia" w:hAnsiTheme="minorEastAsia" w:eastAsiaTheme="minorEastAsia"/>
        </w:rPr>
        <w:t>-2-</w:t>
      </w:r>
    </w:p>
    <w:p w14:paraId="279F80C3">
      <w:pPr>
        <w:ind w:firstLine="0" w:firstLineChars="0"/>
        <w:rPr>
          <w:rFonts w:asciiTheme="minorEastAsia" w:hAnsiTheme="minorEastAsia" w:eastAsiaTheme="minorEastAsia"/>
          <w:b/>
          <w:bCs/>
          <w:lang w:val="zh-CN"/>
        </w:rPr>
      </w:pPr>
      <w:r>
        <w:rPr>
          <w:rFonts w:hint="eastAsia" w:asciiTheme="minorEastAsia" w:hAnsiTheme="minorEastAsia" w:eastAsiaTheme="minorEastAsia"/>
          <w:lang w:val="zh-CN"/>
        </w:rPr>
        <w:t>（一）素质要求……………………………………………………………………………</w:t>
      </w:r>
      <w:r>
        <w:rPr>
          <w:rFonts w:hint="eastAsia" w:asciiTheme="minorEastAsia" w:hAnsiTheme="minorEastAsia" w:eastAsiaTheme="minorEastAsia"/>
          <w:b/>
          <w:bCs/>
          <w:lang w:val="zh-CN"/>
        </w:rPr>
        <w:t>-2-</w:t>
      </w:r>
    </w:p>
    <w:p w14:paraId="52771B3E">
      <w:pPr>
        <w:ind w:firstLine="0" w:firstLineChars="0"/>
        <w:rPr>
          <w:rFonts w:asciiTheme="minorEastAsia" w:hAnsiTheme="minorEastAsia" w:eastAsiaTheme="minorEastAsia"/>
          <w:b/>
          <w:bCs/>
          <w:lang w:val="zh-CN"/>
        </w:rPr>
      </w:pPr>
      <w:r>
        <w:rPr>
          <w:rFonts w:hint="eastAsia" w:asciiTheme="minorEastAsia" w:hAnsiTheme="minorEastAsia" w:eastAsiaTheme="minorEastAsia"/>
          <w:lang w:val="zh-CN"/>
        </w:rPr>
        <w:t>（二）知识要求……………………………………………………………………………</w:t>
      </w:r>
      <w:r>
        <w:rPr>
          <w:rFonts w:hint="eastAsia" w:asciiTheme="minorEastAsia" w:hAnsiTheme="minorEastAsia" w:eastAsiaTheme="minorEastAsia"/>
          <w:b/>
          <w:bCs/>
          <w:lang w:val="zh-CN"/>
        </w:rPr>
        <w:t>-2-</w:t>
      </w:r>
    </w:p>
    <w:p w14:paraId="1D82D95B">
      <w:pPr>
        <w:ind w:firstLine="0" w:firstLineChars="0"/>
        <w:rPr>
          <w:rFonts w:asciiTheme="minorEastAsia" w:hAnsiTheme="minorEastAsia" w:eastAsiaTheme="minorEastAsia"/>
          <w:b/>
          <w:bCs/>
          <w:lang w:val="zh-CN"/>
        </w:rPr>
      </w:pPr>
      <w:r>
        <w:rPr>
          <w:rFonts w:hint="eastAsia" w:asciiTheme="minorEastAsia" w:hAnsiTheme="minorEastAsia" w:eastAsiaTheme="minorEastAsia"/>
          <w:b/>
          <w:bCs/>
          <w:lang w:val="zh-CN"/>
        </w:rPr>
        <w:t>（三）</w:t>
      </w:r>
      <w:r>
        <w:rPr>
          <w:rFonts w:hint="eastAsia" w:asciiTheme="minorEastAsia" w:hAnsiTheme="minorEastAsia" w:eastAsiaTheme="minorEastAsia"/>
          <w:lang w:val="zh-CN"/>
        </w:rPr>
        <w:t>能力要求……………………………………………………………………………</w:t>
      </w:r>
      <w:r>
        <w:rPr>
          <w:rFonts w:hint="eastAsia" w:asciiTheme="minorEastAsia" w:hAnsiTheme="minorEastAsia" w:eastAsiaTheme="minorEastAsia"/>
          <w:b/>
          <w:bCs/>
          <w:lang w:val="zh-CN"/>
        </w:rPr>
        <w:t>-</w:t>
      </w:r>
      <w:r>
        <w:rPr>
          <w:rFonts w:hint="eastAsia" w:asciiTheme="minorEastAsia" w:hAnsiTheme="minorEastAsia" w:eastAsiaTheme="minorEastAsia"/>
          <w:b/>
          <w:bCs/>
        </w:rPr>
        <w:t>2</w:t>
      </w:r>
      <w:r>
        <w:rPr>
          <w:rFonts w:hint="eastAsia" w:asciiTheme="minorEastAsia" w:hAnsiTheme="minorEastAsia" w:eastAsiaTheme="minorEastAsia"/>
          <w:b/>
          <w:bCs/>
          <w:lang w:val="zh-CN"/>
        </w:rPr>
        <w:t>-</w:t>
      </w:r>
    </w:p>
    <w:p w14:paraId="6BBAD4F8">
      <w:pPr>
        <w:ind w:firstLine="0" w:firstLineChars="0"/>
        <w:rPr>
          <w:rFonts w:asciiTheme="minorEastAsia" w:hAnsiTheme="minorEastAsia" w:eastAsiaTheme="minorEastAsia"/>
          <w:b/>
          <w:bCs/>
          <w:lang w:val="zh-CN"/>
        </w:rPr>
      </w:pPr>
      <w:r>
        <w:rPr>
          <w:rFonts w:hint="eastAsia" w:asciiTheme="minorEastAsia" w:hAnsiTheme="minorEastAsia" w:eastAsiaTheme="minorEastAsia"/>
          <w:lang w:val="zh-CN"/>
        </w:rPr>
        <w:t>七、课程设置及修读要求…………………………………………………………………</w:t>
      </w:r>
      <w:r>
        <w:rPr>
          <w:rFonts w:hint="eastAsia" w:asciiTheme="minorEastAsia" w:hAnsiTheme="minorEastAsia" w:eastAsiaTheme="minorEastAsia"/>
          <w:b/>
          <w:bCs/>
          <w:lang w:val="zh-CN"/>
        </w:rPr>
        <w:t>-</w:t>
      </w:r>
      <w:r>
        <w:rPr>
          <w:rFonts w:hint="eastAsia" w:asciiTheme="minorEastAsia" w:hAnsiTheme="minorEastAsia" w:eastAsiaTheme="minorEastAsia"/>
          <w:b/>
          <w:bCs/>
        </w:rPr>
        <w:t>3</w:t>
      </w:r>
      <w:r>
        <w:rPr>
          <w:rFonts w:hint="eastAsia" w:asciiTheme="minorEastAsia" w:hAnsiTheme="minorEastAsia" w:eastAsiaTheme="minorEastAsia"/>
          <w:b/>
          <w:bCs/>
          <w:lang w:val="zh-CN"/>
        </w:rPr>
        <w:t>-</w:t>
      </w:r>
    </w:p>
    <w:p w14:paraId="7CA029A2">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（一）公共基础与职业素质平台课</w:t>
      </w:r>
      <w:r>
        <w:rPr>
          <w:rFonts w:hint="eastAsia" w:cs="宋体" w:asciiTheme="minorEastAsia" w:hAnsiTheme="minorEastAsia" w:eastAsiaTheme="minorEastAsia"/>
          <w:lang w:val="zh-CN"/>
        </w:rPr>
        <w:t>组</w:t>
      </w:r>
      <w:r>
        <w:rPr>
          <w:rFonts w:hint="eastAsia" w:asciiTheme="minorEastAsia" w:hAnsiTheme="minorEastAsia" w:eastAsiaTheme="minorEastAsia"/>
          <w:lang w:val="zh-CN"/>
        </w:rPr>
        <w:t>……………………………………………………</w:t>
      </w:r>
      <w:r>
        <w:rPr>
          <w:rFonts w:hint="eastAsia" w:asciiTheme="minorEastAsia" w:hAnsiTheme="minorEastAsia" w:eastAsiaTheme="minorEastAsia"/>
          <w:b/>
          <w:bCs/>
          <w:lang w:val="zh-CN"/>
        </w:rPr>
        <w:t>-</w:t>
      </w:r>
      <w:r>
        <w:rPr>
          <w:rFonts w:hint="eastAsia" w:asciiTheme="minorEastAsia" w:hAnsiTheme="minorEastAsia" w:eastAsiaTheme="minorEastAsia"/>
          <w:b/>
          <w:bCs/>
          <w:lang w:val="en-US" w:eastAsia="zh-CN"/>
        </w:rPr>
        <w:t>3</w:t>
      </w:r>
      <w:r>
        <w:rPr>
          <w:rFonts w:hint="eastAsia" w:asciiTheme="minorEastAsia" w:hAnsiTheme="minorEastAsia" w:eastAsiaTheme="minorEastAsia"/>
          <w:b/>
          <w:bCs/>
          <w:lang w:val="zh-CN"/>
        </w:rPr>
        <w:t>-</w:t>
      </w:r>
    </w:p>
    <w:p w14:paraId="5A4EA820">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（二）专业平台课</w:t>
      </w:r>
      <w:r>
        <w:rPr>
          <w:rFonts w:hint="eastAsia" w:cs="宋体" w:asciiTheme="minorEastAsia" w:hAnsiTheme="minorEastAsia" w:eastAsiaTheme="minorEastAsia"/>
          <w:lang w:val="zh-CN"/>
        </w:rPr>
        <w:t>组</w:t>
      </w:r>
      <w:r>
        <w:rPr>
          <w:rFonts w:hint="eastAsia" w:asciiTheme="minorEastAsia" w:hAnsiTheme="minorEastAsia" w:eastAsiaTheme="minorEastAsia"/>
          <w:lang w:val="zh-CN"/>
        </w:rPr>
        <w:t>………………………………………………………………………</w:t>
      </w:r>
      <w:r>
        <w:rPr>
          <w:rFonts w:hint="eastAsia" w:asciiTheme="minorEastAsia" w:hAnsiTheme="minorEastAsia" w:eastAsiaTheme="minorEastAsia"/>
          <w:b/>
          <w:bCs/>
          <w:lang w:val="zh-CN"/>
        </w:rPr>
        <w:t>-</w:t>
      </w:r>
      <w:r>
        <w:rPr>
          <w:rFonts w:hint="eastAsia" w:asciiTheme="minorEastAsia" w:hAnsiTheme="minorEastAsia" w:eastAsiaTheme="minorEastAsia"/>
          <w:b/>
          <w:bCs/>
          <w:lang w:val="en-US" w:eastAsia="zh-CN"/>
        </w:rPr>
        <w:t>5</w:t>
      </w:r>
      <w:r>
        <w:rPr>
          <w:rFonts w:hint="eastAsia" w:asciiTheme="minorEastAsia" w:hAnsiTheme="minorEastAsia" w:eastAsiaTheme="minorEastAsia"/>
          <w:b/>
          <w:bCs/>
          <w:lang w:val="zh-CN"/>
        </w:rPr>
        <w:t>-</w:t>
      </w:r>
    </w:p>
    <w:p w14:paraId="226DAF30">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（三）公共选修与职业素质拓展课程……………………………………………………</w:t>
      </w:r>
      <w:r>
        <w:rPr>
          <w:rFonts w:hint="eastAsia" w:asciiTheme="minorEastAsia" w:hAnsiTheme="minorEastAsia" w:eastAsiaTheme="minorEastAsia"/>
          <w:b/>
          <w:bCs/>
          <w:lang w:val="zh-CN"/>
        </w:rPr>
        <w:t>-</w:t>
      </w:r>
      <w:r>
        <w:rPr>
          <w:rFonts w:hint="eastAsia" w:asciiTheme="minorEastAsia" w:hAnsiTheme="minorEastAsia" w:eastAsiaTheme="minorEastAsia"/>
          <w:b/>
          <w:bCs/>
        </w:rPr>
        <w:t>7</w:t>
      </w:r>
      <w:r>
        <w:rPr>
          <w:rFonts w:hint="eastAsia" w:asciiTheme="minorEastAsia" w:hAnsiTheme="minorEastAsia" w:eastAsiaTheme="minorEastAsia"/>
          <w:b/>
          <w:bCs/>
          <w:lang w:val="zh-CN"/>
        </w:rPr>
        <w:t>-</w:t>
      </w:r>
    </w:p>
    <w:p w14:paraId="2642D349">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八、学年学期设置表………………………………………………………………………</w:t>
      </w:r>
      <w:r>
        <w:rPr>
          <w:rFonts w:hint="eastAsia" w:asciiTheme="minorEastAsia" w:hAnsiTheme="minorEastAsia" w:eastAsiaTheme="minorEastAsia"/>
          <w:b/>
          <w:bCs/>
          <w:lang w:val="zh-CN"/>
        </w:rPr>
        <w:t>-</w:t>
      </w:r>
      <w:r>
        <w:rPr>
          <w:rFonts w:hint="eastAsia" w:asciiTheme="minorEastAsia" w:hAnsiTheme="minorEastAsia" w:eastAsiaTheme="minorEastAsia"/>
          <w:b/>
          <w:bCs/>
          <w:lang w:val="en-US" w:eastAsia="zh-CN"/>
        </w:rPr>
        <w:t>7</w:t>
      </w:r>
      <w:r>
        <w:rPr>
          <w:rFonts w:hint="eastAsia" w:asciiTheme="minorEastAsia" w:hAnsiTheme="minorEastAsia" w:eastAsiaTheme="minorEastAsia"/>
          <w:b/>
          <w:bCs/>
          <w:lang w:val="zh-CN"/>
        </w:rPr>
        <w:t>-</w:t>
      </w:r>
    </w:p>
    <w:p w14:paraId="4E7D6507">
      <w:pPr>
        <w:ind w:firstLine="0" w:firstLineChars="0"/>
        <w:rPr>
          <w:rFonts w:asciiTheme="minorEastAsia" w:hAnsiTheme="minorEastAsia" w:eastAsiaTheme="minorEastAsia"/>
          <w:b/>
          <w:bCs/>
          <w:lang w:val="zh-CN"/>
        </w:rPr>
      </w:pPr>
      <w:r>
        <w:rPr>
          <w:rFonts w:hint="eastAsia" w:asciiTheme="minorEastAsia" w:hAnsiTheme="minorEastAsia" w:eastAsiaTheme="minorEastAsia"/>
          <w:lang w:val="zh-CN"/>
        </w:rPr>
        <w:t>九、培养模式………………………………………………………………………………</w:t>
      </w:r>
      <w:r>
        <w:rPr>
          <w:rFonts w:hint="eastAsia" w:asciiTheme="minorEastAsia" w:hAnsiTheme="minorEastAsia" w:eastAsiaTheme="minorEastAsia"/>
          <w:b/>
          <w:bCs/>
          <w:lang w:val="zh-CN"/>
        </w:rPr>
        <w:t>-</w:t>
      </w:r>
      <w:r>
        <w:rPr>
          <w:rFonts w:hint="eastAsia" w:asciiTheme="minorEastAsia" w:hAnsiTheme="minorEastAsia" w:eastAsiaTheme="minorEastAsia"/>
          <w:b/>
          <w:bCs/>
        </w:rPr>
        <w:t>8</w:t>
      </w:r>
      <w:r>
        <w:rPr>
          <w:rFonts w:hint="eastAsia" w:asciiTheme="minorEastAsia" w:hAnsiTheme="minorEastAsia" w:eastAsiaTheme="minorEastAsia"/>
          <w:b/>
          <w:bCs/>
          <w:lang w:val="zh-CN"/>
        </w:rPr>
        <w:t>-</w:t>
      </w:r>
    </w:p>
    <w:p w14:paraId="73FFB952">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十、实施保障………………………………………………………………………………</w:t>
      </w:r>
      <w:r>
        <w:rPr>
          <w:rFonts w:hint="eastAsia" w:asciiTheme="minorEastAsia" w:hAnsiTheme="minorEastAsia" w:eastAsiaTheme="minorEastAsia"/>
          <w:b/>
          <w:bCs/>
          <w:lang w:val="zh-CN"/>
        </w:rPr>
        <w:t>-</w:t>
      </w:r>
      <w:r>
        <w:rPr>
          <w:rFonts w:hint="eastAsia" w:asciiTheme="minorEastAsia" w:hAnsiTheme="minorEastAsia" w:eastAsiaTheme="minorEastAsia"/>
          <w:b/>
          <w:bCs/>
          <w:lang w:val="en-US" w:eastAsia="zh-CN"/>
        </w:rPr>
        <w:t>8</w:t>
      </w:r>
      <w:r>
        <w:rPr>
          <w:rFonts w:hint="eastAsia" w:asciiTheme="minorEastAsia" w:hAnsiTheme="minorEastAsia" w:eastAsiaTheme="minorEastAsia"/>
          <w:b/>
          <w:bCs/>
          <w:lang w:val="zh-CN"/>
        </w:rPr>
        <w:t>-</w:t>
      </w:r>
    </w:p>
    <w:p w14:paraId="520E15F8">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（一）师资队伍……………………………………………………………………………</w:t>
      </w:r>
      <w:r>
        <w:rPr>
          <w:rFonts w:hint="eastAsia" w:asciiTheme="minorEastAsia" w:hAnsiTheme="minorEastAsia" w:eastAsiaTheme="minorEastAsia"/>
          <w:b/>
          <w:bCs/>
          <w:lang w:val="zh-CN"/>
        </w:rPr>
        <w:t>-</w:t>
      </w:r>
      <w:r>
        <w:rPr>
          <w:rFonts w:hint="eastAsia" w:asciiTheme="minorEastAsia" w:hAnsiTheme="minorEastAsia" w:eastAsiaTheme="minorEastAsia"/>
          <w:b/>
          <w:bCs/>
          <w:lang w:val="en-US" w:eastAsia="zh-CN"/>
        </w:rPr>
        <w:t>8</w:t>
      </w:r>
      <w:r>
        <w:rPr>
          <w:rFonts w:hint="eastAsia" w:asciiTheme="minorEastAsia" w:hAnsiTheme="minorEastAsia" w:eastAsiaTheme="minorEastAsia"/>
          <w:b/>
          <w:bCs/>
          <w:lang w:val="zh-CN"/>
        </w:rPr>
        <w:t>-</w:t>
      </w:r>
    </w:p>
    <w:p w14:paraId="086766A8">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（二）教学设施-校内与校外实践教学保障情况 ………………………………………</w:t>
      </w:r>
      <w:r>
        <w:rPr>
          <w:rFonts w:hint="eastAsia" w:asciiTheme="minorEastAsia" w:hAnsiTheme="minorEastAsia" w:eastAsiaTheme="minorEastAsia"/>
          <w:b/>
          <w:bCs/>
          <w:lang w:val="zh-CN"/>
        </w:rPr>
        <w:t>-</w:t>
      </w:r>
      <w:r>
        <w:rPr>
          <w:rFonts w:hint="eastAsia" w:asciiTheme="minorEastAsia" w:hAnsiTheme="minorEastAsia" w:eastAsiaTheme="minorEastAsia"/>
          <w:b/>
          <w:bCs/>
        </w:rPr>
        <w:t>9</w:t>
      </w:r>
      <w:r>
        <w:rPr>
          <w:rFonts w:hint="eastAsia" w:asciiTheme="minorEastAsia" w:hAnsiTheme="minorEastAsia" w:eastAsiaTheme="minorEastAsia"/>
          <w:b/>
          <w:bCs/>
          <w:lang w:val="zh-CN"/>
        </w:rPr>
        <w:t>-</w:t>
      </w:r>
    </w:p>
    <w:p w14:paraId="18451544">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（三）教学资源 …………………………………………………………………………</w:t>
      </w:r>
      <w:r>
        <w:rPr>
          <w:rFonts w:hint="eastAsia" w:asciiTheme="minorEastAsia" w:hAnsiTheme="minorEastAsia" w:eastAsiaTheme="minorEastAsia"/>
          <w:b/>
          <w:bCs/>
          <w:lang w:val="zh-CN"/>
        </w:rPr>
        <w:t>-</w:t>
      </w:r>
      <w:r>
        <w:rPr>
          <w:rFonts w:hint="eastAsia" w:asciiTheme="minorEastAsia" w:hAnsiTheme="minorEastAsia" w:eastAsiaTheme="minorEastAsia"/>
          <w:b/>
          <w:bCs/>
        </w:rPr>
        <w:t>1</w:t>
      </w:r>
      <w:r>
        <w:rPr>
          <w:rFonts w:hint="eastAsia" w:asciiTheme="minorEastAsia" w:hAnsiTheme="minorEastAsia" w:eastAsiaTheme="minorEastAsia"/>
          <w:b/>
          <w:bCs/>
          <w:lang w:val="en-US" w:eastAsia="zh-CN"/>
        </w:rPr>
        <w:t>0</w:t>
      </w:r>
      <w:r>
        <w:rPr>
          <w:rFonts w:hint="eastAsia" w:asciiTheme="minorEastAsia" w:hAnsiTheme="minorEastAsia" w:eastAsiaTheme="minorEastAsia"/>
          <w:b/>
          <w:bCs/>
          <w:lang w:val="zh-CN"/>
        </w:rPr>
        <w:t>-</w:t>
      </w:r>
    </w:p>
    <w:p w14:paraId="4AB75F3E">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（四）教学方法 …………………………………………………………………………</w:t>
      </w:r>
      <w:r>
        <w:rPr>
          <w:rFonts w:hint="eastAsia" w:asciiTheme="minorEastAsia" w:hAnsiTheme="minorEastAsia" w:eastAsiaTheme="minorEastAsia"/>
          <w:b/>
          <w:bCs/>
          <w:lang w:val="zh-CN"/>
        </w:rPr>
        <w:t>-</w:t>
      </w:r>
      <w:r>
        <w:rPr>
          <w:rFonts w:hint="eastAsia" w:asciiTheme="minorEastAsia" w:hAnsiTheme="minorEastAsia" w:eastAsiaTheme="minorEastAsia"/>
          <w:b/>
          <w:bCs/>
        </w:rPr>
        <w:t>1</w:t>
      </w:r>
      <w:r>
        <w:rPr>
          <w:rFonts w:hint="eastAsia" w:asciiTheme="minorEastAsia" w:hAnsiTheme="minorEastAsia" w:eastAsiaTheme="minorEastAsia"/>
          <w:b/>
          <w:bCs/>
          <w:lang w:val="en-US" w:eastAsia="zh-CN"/>
        </w:rPr>
        <w:t>0</w:t>
      </w:r>
      <w:r>
        <w:rPr>
          <w:rFonts w:hint="eastAsia" w:asciiTheme="minorEastAsia" w:hAnsiTheme="minorEastAsia" w:eastAsiaTheme="minorEastAsia"/>
          <w:b/>
          <w:bCs/>
          <w:lang w:val="zh-CN"/>
        </w:rPr>
        <w:t>-</w:t>
      </w:r>
    </w:p>
    <w:p w14:paraId="7041552B">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（五）学习评价…………………………………………………………………………</w:t>
      </w:r>
      <w:r>
        <w:rPr>
          <w:rFonts w:hint="eastAsia" w:asciiTheme="minorEastAsia" w:hAnsiTheme="minorEastAsia" w:eastAsiaTheme="minorEastAsia"/>
          <w:b/>
          <w:bCs/>
          <w:lang w:val="zh-CN"/>
        </w:rPr>
        <w:t>-</w:t>
      </w:r>
      <w:r>
        <w:rPr>
          <w:rFonts w:hint="eastAsia" w:asciiTheme="minorEastAsia" w:hAnsiTheme="minorEastAsia" w:eastAsiaTheme="minorEastAsia"/>
          <w:b/>
          <w:bCs/>
        </w:rPr>
        <w:t>1</w:t>
      </w:r>
      <w:r>
        <w:rPr>
          <w:rFonts w:hint="eastAsia" w:asciiTheme="minorEastAsia" w:hAnsiTheme="minorEastAsia" w:eastAsiaTheme="minorEastAsia"/>
          <w:b/>
          <w:bCs/>
          <w:lang w:val="en-US" w:eastAsia="zh-CN"/>
        </w:rPr>
        <w:t>0</w:t>
      </w:r>
      <w:r>
        <w:rPr>
          <w:rFonts w:hint="eastAsia" w:asciiTheme="minorEastAsia" w:hAnsiTheme="minorEastAsia" w:eastAsiaTheme="minorEastAsia"/>
          <w:b/>
          <w:bCs/>
          <w:lang w:val="zh-CN"/>
        </w:rPr>
        <w:t>-</w:t>
      </w:r>
      <w:r>
        <w:rPr>
          <w:rFonts w:hint="eastAsia" w:asciiTheme="minorEastAsia" w:hAnsiTheme="minorEastAsia" w:eastAsiaTheme="minorEastAsia"/>
          <w:lang w:val="zh-CN"/>
        </w:rPr>
        <w:t>（六）质量管理…………………………………………………………………………</w:t>
      </w:r>
      <w:r>
        <w:rPr>
          <w:rFonts w:hint="eastAsia" w:asciiTheme="minorEastAsia" w:hAnsiTheme="minorEastAsia" w:eastAsiaTheme="minorEastAsia"/>
          <w:b/>
          <w:bCs/>
          <w:lang w:val="zh-CN"/>
        </w:rPr>
        <w:t>-</w:t>
      </w:r>
      <w:r>
        <w:rPr>
          <w:rFonts w:hint="eastAsia" w:asciiTheme="minorEastAsia" w:hAnsiTheme="minorEastAsia" w:eastAsiaTheme="minorEastAsia"/>
          <w:b/>
          <w:bCs/>
        </w:rPr>
        <w:t>1</w:t>
      </w:r>
      <w:r>
        <w:rPr>
          <w:rFonts w:hint="eastAsia" w:asciiTheme="minorEastAsia" w:hAnsiTheme="minorEastAsia" w:eastAsiaTheme="minorEastAsia"/>
          <w:b/>
          <w:bCs/>
          <w:lang w:val="en-US" w:eastAsia="zh-CN"/>
        </w:rPr>
        <w:t>1</w:t>
      </w:r>
      <w:r>
        <w:rPr>
          <w:rFonts w:hint="eastAsia" w:asciiTheme="minorEastAsia" w:hAnsiTheme="minorEastAsia" w:eastAsiaTheme="minorEastAsia"/>
          <w:b/>
          <w:bCs/>
          <w:lang w:val="zh-CN"/>
        </w:rPr>
        <w:t>-</w:t>
      </w:r>
      <w:r>
        <w:rPr>
          <w:rFonts w:hint="eastAsia" w:asciiTheme="minorEastAsia" w:hAnsiTheme="minorEastAsia" w:eastAsiaTheme="minorEastAsia"/>
          <w:lang w:val="zh-CN"/>
        </w:rPr>
        <w:t>十一、有关附件附表……………………………………………………………………</w:t>
      </w:r>
      <w:r>
        <w:rPr>
          <w:rFonts w:hint="eastAsia" w:asciiTheme="minorEastAsia" w:hAnsiTheme="minorEastAsia" w:eastAsiaTheme="minorEastAsia"/>
          <w:b/>
          <w:bCs/>
          <w:lang w:val="zh-CN"/>
        </w:rPr>
        <w:t>-</w:t>
      </w:r>
      <w:r>
        <w:rPr>
          <w:rFonts w:hint="eastAsia" w:asciiTheme="minorEastAsia" w:hAnsiTheme="minorEastAsia" w:eastAsiaTheme="minorEastAsia"/>
          <w:b/>
          <w:bCs/>
        </w:rPr>
        <w:t>1</w:t>
      </w:r>
      <w:r>
        <w:rPr>
          <w:rFonts w:hint="eastAsia" w:asciiTheme="minorEastAsia" w:hAnsiTheme="minorEastAsia" w:eastAsiaTheme="minorEastAsia"/>
          <w:b/>
          <w:bCs/>
          <w:lang w:val="en-US" w:eastAsia="zh-CN"/>
        </w:rPr>
        <w:t>2</w:t>
      </w:r>
      <w:r>
        <w:rPr>
          <w:rFonts w:hint="eastAsia" w:asciiTheme="minorEastAsia" w:hAnsiTheme="minorEastAsia" w:eastAsiaTheme="minorEastAsia"/>
          <w:b/>
          <w:bCs/>
          <w:lang w:val="zh-CN"/>
        </w:rPr>
        <w:t>-</w:t>
      </w:r>
      <w:r>
        <w:rPr>
          <w:rFonts w:hint="eastAsia" w:asciiTheme="minorEastAsia" w:hAnsiTheme="minorEastAsia" w:eastAsiaTheme="minorEastAsia"/>
          <w:lang w:val="zh-CN"/>
        </w:rPr>
        <w:t>附件</w:t>
      </w:r>
      <w:r>
        <w:rPr>
          <w:rFonts w:hint="eastAsia" w:asciiTheme="minorEastAsia" w:hAnsiTheme="minorEastAsia" w:eastAsiaTheme="minorEastAsia"/>
        </w:rPr>
        <w:t>1、</w:t>
      </w:r>
      <w:r>
        <w:rPr>
          <w:rFonts w:hint="eastAsia" w:asciiTheme="minorEastAsia" w:hAnsiTheme="minorEastAsia" w:eastAsiaTheme="minorEastAsia"/>
          <w:lang w:val="zh-CN"/>
        </w:rPr>
        <w:t>专业建设指导委员会……………………………………………………………</w:t>
      </w:r>
      <w:r>
        <w:rPr>
          <w:rFonts w:hint="eastAsia" w:asciiTheme="minorEastAsia" w:hAnsiTheme="minorEastAsia" w:eastAsiaTheme="minorEastAsia"/>
          <w:b/>
          <w:bCs/>
          <w:lang w:val="zh-CN"/>
        </w:rPr>
        <w:t>-</w:t>
      </w:r>
      <w:r>
        <w:rPr>
          <w:rFonts w:hint="eastAsia" w:asciiTheme="minorEastAsia" w:hAnsiTheme="minorEastAsia" w:eastAsiaTheme="minorEastAsia"/>
          <w:b/>
          <w:bCs/>
        </w:rPr>
        <w:t>1</w:t>
      </w:r>
      <w:r>
        <w:rPr>
          <w:rFonts w:hint="eastAsia" w:asciiTheme="minorEastAsia" w:hAnsiTheme="minorEastAsia" w:eastAsiaTheme="minorEastAsia"/>
          <w:b/>
          <w:bCs/>
          <w:lang w:val="en-US" w:eastAsia="zh-CN"/>
        </w:rPr>
        <w:t>3</w:t>
      </w:r>
      <w:r>
        <w:rPr>
          <w:rFonts w:hint="eastAsia" w:asciiTheme="minorEastAsia" w:hAnsiTheme="minorEastAsia" w:eastAsiaTheme="minorEastAsia"/>
          <w:b/>
          <w:bCs/>
          <w:lang w:val="zh-CN"/>
        </w:rPr>
        <w:t>-</w:t>
      </w:r>
    </w:p>
    <w:p w14:paraId="059B7F24">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附件</w:t>
      </w:r>
      <w:r>
        <w:rPr>
          <w:rFonts w:hint="eastAsia" w:asciiTheme="minorEastAsia" w:hAnsiTheme="minorEastAsia" w:eastAsiaTheme="minorEastAsia"/>
        </w:rPr>
        <w:t>2、</w:t>
      </w:r>
      <w:r>
        <w:rPr>
          <w:rFonts w:hint="eastAsia" w:asciiTheme="minorEastAsia" w:hAnsiTheme="minorEastAsia" w:eastAsiaTheme="minorEastAsia"/>
          <w:lang w:val="zh-CN"/>
        </w:rPr>
        <w:t>课程设置情况表…………………………………………………………………</w:t>
      </w:r>
      <w:r>
        <w:rPr>
          <w:rFonts w:hint="eastAsia" w:asciiTheme="minorEastAsia" w:hAnsiTheme="minorEastAsia" w:eastAsiaTheme="minorEastAsia"/>
          <w:b/>
          <w:bCs/>
          <w:lang w:val="zh-CN"/>
        </w:rPr>
        <w:t>-</w:t>
      </w:r>
      <w:r>
        <w:rPr>
          <w:rFonts w:hint="eastAsia" w:asciiTheme="minorEastAsia" w:hAnsiTheme="minorEastAsia" w:eastAsiaTheme="minorEastAsia"/>
          <w:b/>
          <w:bCs/>
        </w:rPr>
        <w:t>1</w:t>
      </w:r>
      <w:r>
        <w:rPr>
          <w:rFonts w:hint="eastAsia" w:asciiTheme="minorEastAsia" w:hAnsiTheme="minorEastAsia" w:eastAsiaTheme="minorEastAsia"/>
          <w:b/>
          <w:bCs/>
          <w:lang w:val="en-US" w:eastAsia="zh-CN"/>
        </w:rPr>
        <w:t>4</w:t>
      </w:r>
      <w:r>
        <w:rPr>
          <w:rFonts w:hint="eastAsia" w:asciiTheme="minorEastAsia" w:hAnsiTheme="minorEastAsia" w:eastAsiaTheme="minorEastAsia"/>
          <w:b/>
          <w:bCs/>
          <w:lang w:val="zh-CN"/>
        </w:rPr>
        <w:t>-</w:t>
      </w:r>
    </w:p>
    <w:p w14:paraId="7098C193">
      <w:pPr>
        <w:ind w:firstLine="0" w:firstLineChars="0"/>
        <w:rPr>
          <w:rFonts w:asciiTheme="minorEastAsia" w:hAnsiTheme="minorEastAsia" w:eastAsiaTheme="minorEastAsia"/>
          <w:lang w:val="zh-CN"/>
        </w:rPr>
      </w:pPr>
      <w:r>
        <w:rPr>
          <w:rFonts w:hint="eastAsia" w:asciiTheme="minorEastAsia" w:hAnsiTheme="minorEastAsia" w:eastAsiaTheme="minorEastAsia"/>
          <w:lang w:val="zh-CN"/>
        </w:rPr>
        <w:t>附件</w:t>
      </w:r>
      <w:r>
        <w:rPr>
          <w:rFonts w:hint="eastAsia" w:asciiTheme="minorEastAsia" w:hAnsiTheme="minorEastAsia" w:eastAsiaTheme="minorEastAsia"/>
        </w:rPr>
        <w:t>3、</w:t>
      </w:r>
      <w:r>
        <w:rPr>
          <w:rFonts w:hint="eastAsia" w:asciiTheme="minorEastAsia" w:hAnsiTheme="minorEastAsia" w:eastAsiaTheme="minorEastAsia"/>
          <w:lang w:val="zh-CN"/>
        </w:rPr>
        <w:t>课程体系执行表…………………………………………………………………</w:t>
      </w:r>
      <w:r>
        <w:rPr>
          <w:rFonts w:hint="eastAsia" w:asciiTheme="minorEastAsia" w:hAnsiTheme="minorEastAsia" w:eastAsiaTheme="minorEastAsia"/>
          <w:b/>
          <w:bCs/>
          <w:lang w:val="zh-CN"/>
        </w:rPr>
        <w:t>-</w:t>
      </w:r>
      <w:r>
        <w:rPr>
          <w:rFonts w:hint="eastAsia" w:asciiTheme="minorEastAsia" w:hAnsiTheme="minorEastAsia" w:eastAsiaTheme="minorEastAsia"/>
          <w:b/>
          <w:bCs/>
        </w:rPr>
        <w:t>1</w:t>
      </w:r>
      <w:r>
        <w:rPr>
          <w:rFonts w:hint="eastAsia" w:asciiTheme="minorEastAsia" w:hAnsiTheme="minorEastAsia" w:eastAsiaTheme="minorEastAsia"/>
          <w:b/>
          <w:bCs/>
          <w:lang w:val="en-US" w:eastAsia="zh-CN"/>
        </w:rPr>
        <w:t>8</w:t>
      </w:r>
      <w:r>
        <w:rPr>
          <w:rFonts w:hint="eastAsia" w:asciiTheme="minorEastAsia" w:hAnsiTheme="minorEastAsia" w:eastAsiaTheme="minorEastAsia"/>
          <w:b/>
          <w:bCs/>
          <w:lang w:val="zh-CN"/>
        </w:rPr>
        <w:t>-</w:t>
      </w:r>
      <w:r>
        <w:rPr>
          <w:rFonts w:hint="eastAsia" w:asciiTheme="minorEastAsia" w:hAnsiTheme="minorEastAsia" w:eastAsiaTheme="minorEastAsia"/>
          <w:lang w:val="zh-CN"/>
        </w:rPr>
        <w:t>附件</w:t>
      </w:r>
      <w:r>
        <w:rPr>
          <w:rFonts w:hint="eastAsia" w:ascii="宋体" w:hAnsi="宋体" w:eastAsia="宋体" w:cs="宋体"/>
          <w:b w:val="0"/>
          <w:bCs w:val="0"/>
        </w:rPr>
        <w:t>4</w:t>
      </w:r>
      <w:r>
        <w:rPr>
          <w:rFonts w:hint="eastAsia" w:ascii="宋体" w:hAnsi="宋体" w:eastAsia="宋体" w:cs="宋体"/>
          <w:b w:val="0"/>
          <w:bCs w:val="0"/>
          <w:lang w:eastAsia="zh-CN"/>
        </w:rPr>
        <w:t>、</w:t>
      </w:r>
      <w:r>
        <w:rPr>
          <w:rFonts w:hint="eastAsia" w:cs="___WRD_EMBED_SUB_38" w:asciiTheme="minorEastAsia" w:hAnsiTheme="minorEastAsia" w:eastAsiaTheme="minorEastAsia"/>
          <w:lang w:val="zh-CN"/>
        </w:rPr>
        <w:t>人才培养方案制（修）</w:t>
      </w:r>
      <w:r>
        <w:rPr>
          <w:rFonts w:hint="eastAsia" w:cs="宋体" w:asciiTheme="minorEastAsia" w:hAnsiTheme="minorEastAsia" w:eastAsiaTheme="minorEastAsia"/>
          <w:lang w:val="zh-CN"/>
        </w:rPr>
        <w:t>订</w:t>
      </w:r>
      <w:r>
        <w:rPr>
          <w:rFonts w:hint="eastAsia" w:cs="___WRD_EMBED_SUB_38" w:asciiTheme="minorEastAsia" w:hAnsiTheme="minorEastAsia" w:eastAsiaTheme="minorEastAsia"/>
          <w:lang w:val="zh-CN"/>
        </w:rPr>
        <w:t>审</w:t>
      </w:r>
      <w:r>
        <w:rPr>
          <w:rFonts w:hint="eastAsia" w:cs="宋体" w:asciiTheme="minorEastAsia" w:hAnsiTheme="minorEastAsia" w:eastAsiaTheme="minorEastAsia"/>
          <w:lang w:val="zh-CN"/>
        </w:rPr>
        <w:t>核</w:t>
      </w:r>
      <w:r>
        <w:rPr>
          <w:rFonts w:hint="eastAsia" w:cs="___WRD_EMBED_SUB_38" w:asciiTheme="minorEastAsia" w:hAnsiTheme="minorEastAsia" w:eastAsiaTheme="minorEastAsia"/>
          <w:lang w:val="zh-CN"/>
        </w:rPr>
        <w:t xml:space="preserve">意见表 </w:t>
      </w:r>
      <w:r>
        <w:rPr>
          <w:rFonts w:hint="eastAsia" w:asciiTheme="minorEastAsia" w:hAnsiTheme="minorEastAsia" w:eastAsiaTheme="minorEastAsia"/>
          <w:lang w:val="zh-CN"/>
        </w:rPr>
        <w:t>………………………………………</w:t>
      </w:r>
      <w:r>
        <w:rPr>
          <w:rFonts w:hint="eastAsia" w:asciiTheme="minorEastAsia" w:hAnsiTheme="minorEastAsia" w:eastAsiaTheme="minorEastAsia"/>
          <w:b/>
          <w:bCs/>
          <w:lang w:val="zh-CN"/>
        </w:rPr>
        <w:t>-</w:t>
      </w:r>
      <w:r>
        <w:rPr>
          <w:rFonts w:hint="eastAsia" w:asciiTheme="minorEastAsia" w:hAnsiTheme="minorEastAsia" w:eastAsiaTheme="minorEastAsia"/>
          <w:b/>
          <w:bCs/>
          <w:lang w:val="en-US" w:eastAsia="zh-CN"/>
        </w:rPr>
        <w:t>19</w:t>
      </w:r>
      <w:r>
        <w:rPr>
          <w:rFonts w:hint="eastAsia" w:asciiTheme="minorEastAsia" w:hAnsiTheme="minorEastAsia" w:eastAsiaTheme="minorEastAsia"/>
          <w:b/>
          <w:bCs/>
          <w:lang w:val="zh-CN"/>
        </w:rPr>
        <w:t>-</w:t>
      </w:r>
    </w:p>
    <w:p w14:paraId="6C7418BD">
      <w:pPr>
        <w:widowControl/>
        <w:snapToGrid w:val="0"/>
        <w:ind w:firstLine="0" w:firstLineChars="0"/>
        <w:jc w:val="left"/>
        <w:textAlignment w:val="baseline"/>
        <w:rPr>
          <w:rFonts w:asciiTheme="minorEastAsia" w:hAnsiTheme="minorEastAsia" w:eastAsiaTheme="minorEastAsia"/>
          <w:color w:val="000000"/>
          <w:sz w:val="28"/>
          <w:szCs w:val="28"/>
        </w:rPr>
        <w:sectPr>
          <w:footerReference r:id="rId12" w:type="first"/>
          <w:footerReference r:id="rId11" w:type="default"/>
          <w:pgSz w:w="11906" w:h="16838"/>
          <w:pgMar w:top="1757" w:right="1474" w:bottom="1701" w:left="1474" w:header="907" w:footer="1077" w:gutter="0"/>
          <w:pgNumType w:start="0"/>
          <w:cols w:space="720" w:num="1"/>
          <w:titlePg/>
          <w:docGrid w:linePitch="312" w:charSpace="0"/>
        </w:sectPr>
      </w:pPr>
    </w:p>
    <w:p w14:paraId="467D262F">
      <w:pPr>
        <w:pStyle w:val="2"/>
        <w:snapToGrid w:val="0"/>
        <w:textAlignment w:val="baseline"/>
      </w:pPr>
      <w:r>
        <w:rPr>
          <w:rFonts w:hint="eastAsia"/>
        </w:rPr>
        <w:t>一、专业名称及代码</w:t>
      </w:r>
      <w:bookmarkEnd w:id="1"/>
    </w:p>
    <w:p w14:paraId="603B6C83">
      <w:pPr>
        <w:snapToGrid w:val="0"/>
        <w:spacing w:line="540" w:lineRule="exact"/>
        <w:ind w:firstLine="480"/>
        <w:textAlignment w:val="baseline"/>
        <w:rPr>
          <w:rFonts w:ascii="仿宋" w:hAnsi="仿宋" w:eastAsia="仿宋" w:cs="仿宋"/>
          <w:b/>
          <w:i/>
          <w:caps/>
          <w:szCs w:val="24"/>
        </w:rPr>
      </w:pPr>
      <w:r>
        <w:rPr>
          <w:rFonts w:hint="eastAsia" w:ascii="仿宋" w:hAnsi="仿宋" w:eastAsia="仿宋" w:cs="仿宋"/>
          <w:szCs w:val="24"/>
        </w:rPr>
        <w:t>专业名称：小学教育（师范类）</w:t>
      </w:r>
    </w:p>
    <w:p w14:paraId="0D767EFC">
      <w:pPr>
        <w:snapToGrid w:val="0"/>
        <w:spacing w:line="540" w:lineRule="exact"/>
        <w:ind w:firstLine="480"/>
        <w:textAlignment w:val="baseline"/>
        <w:rPr>
          <w:rFonts w:ascii="仿宋" w:hAnsi="仿宋" w:eastAsia="仿宋" w:cs="仿宋"/>
          <w:szCs w:val="24"/>
        </w:rPr>
      </w:pPr>
      <w:r>
        <w:rPr>
          <w:rFonts w:hint="eastAsia" w:ascii="仿宋" w:hAnsi="仿宋" w:eastAsia="仿宋" w:cs="仿宋"/>
          <w:szCs w:val="24"/>
        </w:rPr>
        <w:t>专业代码：570103K</w:t>
      </w:r>
    </w:p>
    <w:p w14:paraId="7005B970">
      <w:pPr>
        <w:pStyle w:val="2"/>
        <w:snapToGrid w:val="0"/>
        <w:spacing w:line="540" w:lineRule="exact"/>
        <w:textAlignment w:val="baseline"/>
        <w:rPr>
          <w:rFonts w:eastAsia="仿宋_GB2312"/>
          <w:sz w:val="24"/>
          <w:szCs w:val="24"/>
        </w:rPr>
      </w:pPr>
      <w:bookmarkStart w:id="2" w:name="_Toc105346480"/>
      <w:r>
        <w:t>二、入学要求</w:t>
      </w:r>
      <w:bookmarkEnd w:id="2"/>
    </w:p>
    <w:p w14:paraId="15637953">
      <w:pPr>
        <w:snapToGrid w:val="0"/>
        <w:spacing w:line="540" w:lineRule="exact"/>
        <w:ind w:firstLine="480"/>
        <w:textAlignment w:val="baseline"/>
        <w:rPr>
          <w:rFonts w:ascii="仿宋" w:hAnsi="仿宋" w:eastAsia="仿宋"/>
          <w:b/>
          <w:i/>
          <w:caps/>
        </w:rPr>
      </w:pPr>
      <w:r>
        <w:rPr>
          <w:rFonts w:hint="eastAsia" w:ascii="仿宋" w:hAnsi="仿宋" w:eastAsia="仿宋"/>
        </w:rPr>
        <w:t>普通高中及中职学校应往届毕业生及同等学历者</w:t>
      </w:r>
      <w:r>
        <w:rPr>
          <w:rFonts w:ascii="仿宋" w:hAnsi="仿宋" w:eastAsia="仿宋"/>
        </w:rPr>
        <w:t>。</w:t>
      </w:r>
    </w:p>
    <w:p w14:paraId="0E816DDB">
      <w:pPr>
        <w:pStyle w:val="2"/>
        <w:snapToGrid w:val="0"/>
        <w:spacing w:line="540" w:lineRule="exact"/>
        <w:textAlignment w:val="baseline"/>
      </w:pPr>
      <w:bookmarkStart w:id="3" w:name="_Toc105346481"/>
      <w:r>
        <w:t>三、修业年限（学制）</w:t>
      </w:r>
      <w:bookmarkEnd w:id="3"/>
    </w:p>
    <w:p w14:paraId="52018639">
      <w:pPr>
        <w:snapToGrid w:val="0"/>
        <w:spacing w:line="540" w:lineRule="exact"/>
        <w:ind w:firstLine="480"/>
        <w:textAlignment w:val="baseline"/>
        <w:rPr>
          <w:b/>
          <w:i/>
          <w:caps/>
        </w:rPr>
      </w:pPr>
      <w:r>
        <w:rPr>
          <w:rFonts w:hint="eastAsia"/>
        </w:rPr>
        <w:t>学制：三年</w:t>
      </w:r>
    </w:p>
    <w:p w14:paraId="5957F2D6">
      <w:pPr>
        <w:pStyle w:val="2"/>
        <w:snapToGrid w:val="0"/>
        <w:spacing w:line="540" w:lineRule="exact"/>
        <w:textAlignment w:val="baseline"/>
      </w:pPr>
      <w:bookmarkStart w:id="4" w:name="_Toc105346483"/>
      <w:r>
        <w:t>四、职业面向</w:t>
      </w:r>
      <w:bookmarkEnd w:id="4"/>
    </w:p>
    <w:p w14:paraId="73423BD0">
      <w:pPr>
        <w:snapToGrid w:val="0"/>
        <w:spacing w:line="540" w:lineRule="exact"/>
        <w:ind w:firstLine="480"/>
        <w:textAlignment w:val="baseline"/>
        <w:rPr>
          <w:rFonts w:ascii="仿宋" w:hAnsi="仿宋" w:eastAsia="仿宋" w:cs="仿宋"/>
          <w:szCs w:val="24"/>
        </w:rPr>
      </w:pPr>
      <w:bookmarkStart w:id="5" w:name="_Toc105346485"/>
      <w:r>
        <w:rPr>
          <w:rFonts w:hint="eastAsia" w:ascii="仿宋" w:hAnsi="仿宋" w:eastAsia="仿宋" w:cs="仿宋"/>
          <w:szCs w:val="24"/>
        </w:rPr>
        <w:t>依据《国民经济行业分类》及《国家职业分类大典》，结合教育部职成司《关于做好首批1+X 证书制度试点工作的通知》（教职成司函【2019】36号）文件规定，按照小学教育专业培养目标，确定本专业首要岗位为小学全科教师，参考岗位为教育机构教师和教育机构工作人员。</w:t>
      </w:r>
    </w:p>
    <w:p w14:paraId="518F24BC">
      <w:pPr>
        <w:snapToGrid w:val="0"/>
        <w:spacing w:line="540" w:lineRule="exact"/>
        <w:ind w:firstLine="422"/>
        <w:jc w:val="center"/>
        <w:textAlignment w:val="baseline"/>
        <w:rPr>
          <w:rFonts w:ascii="宋体" w:hAnsi="宋体" w:cs="宋体"/>
          <w:b/>
          <w:bCs/>
          <w:sz w:val="21"/>
          <w:szCs w:val="21"/>
        </w:rPr>
      </w:pPr>
      <w:bookmarkStart w:id="6" w:name="_Toc30583_WPSOffice_Level2"/>
      <w:r>
        <w:rPr>
          <w:rFonts w:hint="eastAsia" w:ascii="宋体" w:hAnsi="宋体" w:eastAsia="宋体" w:cs="宋体"/>
          <w:b/>
          <w:bCs/>
          <w:sz w:val="21"/>
          <w:szCs w:val="21"/>
        </w:rPr>
        <w:t>表</w:t>
      </w:r>
      <w:r>
        <w:rPr>
          <w:rFonts w:hint="eastAsia" w:ascii="宋体" w:hAnsi="宋体" w:cs="宋体"/>
          <w:b/>
          <w:bCs/>
          <w:sz w:val="21"/>
          <w:szCs w:val="21"/>
        </w:rPr>
        <w:t>1</w:t>
      </w:r>
      <w:r>
        <w:rPr>
          <w:rFonts w:hint="eastAsia" w:ascii="宋体" w:hAnsi="宋体" w:eastAsia="宋体" w:cs="宋体"/>
          <w:b/>
          <w:bCs/>
          <w:sz w:val="21"/>
          <w:szCs w:val="21"/>
        </w:rPr>
        <w:t>：小学教育专业所属大类及主要岗位类别情况表</w:t>
      </w:r>
      <w:bookmarkEnd w:id="6"/>
    </w:p>
    <w:tbl>
      <w:tblPr>
        <w:tblStyle w:val="1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17"/>
        <w:gridCol w:w="1418"/>
        <w:gridCol w:w="1275"/>
        <w:gridCol w:w="1560"/>
        <w:gridCol w:w="1184"/>
      </w:tblGrid>
      <w:tr w14:paraId="5BFCD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12D2032">
            <w:pPr>
              <w:snapToGrid w:val="0"/>
              <w:spacing w:line="540" w:lineRule="exact"/>
              <w:ind w:firstLine="0" w:firstLineChars="0"/>
              <w:textAlignment w:val="baseline"/>
              <w:rPr>
                <w:rFonts w:ascii="宋体" w:hAnsi="宋体" w:cs="宋体"/>
                <w:b/>
                <w:sz w:val="21"/>
                <w:szCs w:val="21"/>
              </w:rPr>
            </w:pPr>
            <w:r>
              <w:rPr>
                <w:rFonts w:hint="eastAsia" w:ascii="宋体" w:hAnsi="宋体" w:eastAsia="宋体" w:cs="宋体"/>
                <w:b/>
                <w:sz w:val="21"/>
                <w:szCs w:val="21"/>
              </w:rPr>
              <w:t>所属专业大类</w:t>
            </w:r>
          </w:p>
          <w:p w14:paraId="1068AE10">
            <w:pPr>
              <w:snapToGrid w:val="0"/>
              <w:spacing w:line="540" w:lineRule="exact"/>
              <w:ind w:firstLine="0" w:firstLineChars="0"/>
              <w:textAlignment w:val="baseline"/>
              <w:rPr>
                <w:rFonts w:ascii="宋体" w:hAnsi="宋体" w:cs="宋体"/>
                <w:sz w:val="21"/>
                <w:szCs w:val="21"/>
              </w:rPr>
            </w:pPr>
            <w:r>
              <w:rPr>
                <w:rFonts w:hint="eastAsia" w:ascii="宋体" w:hAnsi="宋体" w:eastAsia="宋体" w:cs="宋体"/>
                <w:b/>
                <w:sz w:val="21"/>
                <w:szCs w:val="21"/>
              </w:rPr>
              <w:t>（代码）</w:t>
            </w:r>
          </w:p>
        </w:tc>
        <w:tc>
          <w:tcPr>
            <w:tcW w:w="1417" w:type="dxa"/>
            <w:vAlign w:val="center"/>
          </w:tcPr>
          <w:p w14:paraId="28397B1D">
            <w:pPr>
              <w:snapToGrid w:val="0"/>
              <w:spacing w:line="540" w:lineRule="exact"/>
              <w:ind w:firstLine="0" w:firstLineChars="0"/>
              <w:textAlignment w:val="baseline"/>
              <w:rPr>
                <w:rFonts w:ascii="宋体" w:hAnsi="宋体" w:cs="宋体"/>
                <w:sz w:val="21"/>
                <w:szCs w:val="21"/>
              </w:rPr>
            </w:pPr>
            <w:r>
              <w:rPr>
                <w:rFonts w:hint="eastAsia" w:ascii="宋体" w:hAnsi="宋体" w:cs="宋体"/>
                <w:sz w:val="21"/>
                <w:szCs w:val="21"/>
              </w:rPr>
              <w:t>2090500</w:t>
            </w:r>
          </w:p>
        </w:tc>
        <w:tc>
          <w:tcPr>
            <w:tcW w:w="1418" w:type="dxa"/>
            <w:vAlign w:val="center"/>
          </w:tcPr>
          <w:p w14:paraId="35F14002">
            <w:pPr>
              <w:snapToGrid w:val="0"/>
              <w:spacing w:line="540" w:lineRule="exact"/>
              <w:ind w:firstLine="0" w:firstLineChars="0"/>
              <w:textAlignment w:val="baseline"/>
              <w:rPr>
                <w:rFonts w:ascii="宋体" w:hAnsi="宋体" w:cs="宋体"/>
                <w:b/>
                <w:sz w:val="21"/>
                <w:szCs w:val="21"/>
              </w:rPr>
            </w:pPr>
            <w:r>
              <w:rPr>
                <w:rFonts w:hint="eastAsia" w:ascii="宋体" w:hAnsi="宋体" w:eastAsia="宋体" w:cs="宋体"/>
                <w:b/>
                <w:sz w:val="21"/>
                <w:szCs w:val="21"/>
              </w:rPr>
              <w:t>所属专业类</w:t>
            </w:r>
          </w:p>
          <w:p w14:paraId="0A401AFE">
            <w:pPr>
              <w:snapToGrid w:val="0"/>
              <w:spacing w:line="540" w:lineRule="exact"/>
              <w:ind w:firstLine="0" w:firstLineChars="0"/>
              <w:textAlignment w:val="baseline"/>
              <w:rPr>
                <w:rFonts w:ascii="宋体" w:hAnsi="宋体" w:cs="宋体"/>
                <w:sz w:val="21"/>
                <w:szCs w:val="21"/>
              </w:rPr>
            </w:pPr>
            <w:r>
              <w:rPr>
                <w:rFonts w:hint="eastAsia" w:ascii="宋体" w:hAnsi="宋体" w:eastAsia="宋体" w:cs="宋体"/>
                <w:b/>
                <w:sz w:val="21"/>
                <w:szCs w:val="21"/>
              </w:rPr>
              <w:t>（代码）</w:t>
            </w:r>
          </w:p>
        </w:tc>
        <w:tc>
          <w:tcPr>
            <w:tcW w:w="1275" w:type="dxa"/>
            <w:vAlign w:val="center"/>
          </w:tcPr>
          <w:p w14:paraId="1418339C">
            <w:pPr>
              <w:snapToGrid w:val="0"/>
              <w:spacing w:line="540" w:lineRule="exact"/>
              <w:ind w:firstLine="0" w:firstLineChars="0"/>
              <w:jc w:val="center"/>
              <w:textAlignment w:val="baseline"/>
              <w:rPr>
                <w:rFonts w:ascii="宋体" w:hAnsi="宋体" w:cs="宋体"/>
                <w:sz w:val="21"/>
                <w:szCs w:val="21"/>
              </w:rPr>
            </w:pPr>
            <w:r>
              <w:rPr>
                <w:rFonts w:hint="eastAsia" w:ascii="宋体" w:hAnsi="宋体" w:cs="宋体"/>
                <w:sz w:val="21"/>
                <w:szCs w:val="21"/>
              </w:rPr>
              <w:t>5</w:t>
            </w:r>
            <w:r>
              <w:rPr>
                <w:rFonts w:ascii="宋体" w:hAnsi="宋体" w:cs="宋体"/>
                <w:sz w:val="21"/>
                <w:szCs w:val="21"/>
              </w:rPr>
              <w:t>70103K</w:t>
            </w:r>
          </w:p>
        </w:tc>
        <w:tc>
          <w:tcPr>
            <w:tcW w:w="1560" w:type="dxa"/>
            <w:vAlign w:val="center"/>
          </w:tcPr>
          <w:p w14:paraId="12E118E3">
            <w:pPr>
              <w:snapToGrid w:val="0"/>
              <w:spacing w:line="540" w:lineRule="exact"/>
              <w:ind w:firstLine="0" w:firstLineChars="0"/>
              <w:textAlignment w:val="baseline"/>
              <w:rPr>
                <w:rFonts w:ascii="宋体" w:hAnsi="宋体" w:cs="宋体"/>
                <w:b/>
                <w:sz w:val="21"/>
                <w:szCs w:val="21"/>
              </w:rPr>
            </w:pPr>
            <w:r>
              <w:rPr>
                <w:rFonts w:hint="eastAsia" w:ascii="宋体" w:hAnsi="宋体" w:eastAsia="宋体" w:cs="宋体"/>
                <w:b/>
                <w:sz w:val="21"/>
                <w:szCs w:val="21"/>
              </w:rPr>
              <w:t>对应行业</w:t>
            </w:r>
          </w:p>
          <w:p w14:paraId="7C598F0C">
            <w:pPr>
              <w:snapToGrid w:val="0"/>
              <w:spacing w:line="540" w:lineRule="exact"/>
              <w:ind w:firstLine="0" w:firstLineChars="0"/>
              <w:textAlignment w:val="baseline"/>
              <w:rPr>
                <w:rFonts w:ascii="宋体" w:hAnsi="宋体" w:cs="宋体"/>
                <w:sz w:val="21"/>
                <w:szCs w:val="21"/>
              </w:rPr>
            </w:pPr>
            <w:r>
              <w:rPr>
                <w:rFonts w:hint="eastAsia" w:ascii="宋体" w:hAnsi="宋体" w:eastAsia="宋体" w:cs="宋体"/>
                <w:b/>
                <w:sz w:val="21"/>
                <w:szCs w:val="21"/>
              </w:rPr>
              <w:t>（代码）</w:t>
            </w:r>
          </w:p>
        </w:tc>
        <w:tc>
          <w:tcPr>
            <w:tcW w:w="1184" w:type="dxa"/>
            <w:vAlign w:val="center"/>
          </w:tcPr>
          <w:p w14:paraId="45263A95">
            <w:pPr>
              <w:snapToGrid w:val="0"/>
              <w:spacing w:line="540" w:lineRule="exact"/>
              <w:ind w:firstLine="0" w:firstLineChars="0"/>
              <w:textAlignment w:val="baseline"/>
              <w:rPr>
                <w:rFonts w:hint="default" w:ascii="宋体" w:hAnsi="宋体" w:eastAsia="仿宋_GB2312" w:cs="宋体"/>
                <w:sz w:val="21"/>
                <w:szCs w:val="21"/>
                <w:lang w:val="en-US" w:eastAsia="zh-CN"/>
              </w:rPr>
            </w:pPr>
            <w:r>
              <w:rPr>
                <w:rFonts w:hint="eastAsia" w:ascii="宋体" w:hAnsi="宋体" w:cs="宋体"/>
                <w:sz w:val="21"/>
                <w:szCs w:val="21"/>
                <w:lang w:val="en-US" w:eastAsia="zh-CN"/>
              </w:rPr>
              <w:t>83</w:t>
            </w:r>
          </w:p>
        </w:tc>
      </w:tr>
      <w:tr w14:paraId="598F8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C61F43E">
            <w:pPr>
              <w:snapToGrid w:val="0"/>
              <w:spacing w:line="540" w:lineRule="exact"/>
              <w:ind w:firstLine="0" w:firstLineChars="0"/>
              <w:textAlignment w:val="baseline"/>
              <w:rPr>
                <w:rFonts w:ascii="宋体" w:hAnsi="宋体" w:cs="宋体"/>
                <w:b/>
                <w:sz w:val="21"/>
                <w:szCs w:val="21"/>
              </w:rPr>
            </w:pPr>
            <w:r>
              <w:rPr>
                <w:rFonts w:hint="eastAsia" w:ascii="宋体" w:hAnsi="宋体" w:eastAsia="宋体" w:cs="宋体"/>
                <w:b/>
                <w:sz w:val="21"/>
                <w:szCs w:val="21"/>
              </w:rPr>
              <w:t>主要职业类别</w:t>
            </w:r>
          </w:p>
        </w:tc>
        <w:tc>
          <w:tcPr>
            <w:tcW w:w="6854" w:type="dxa"/>
            <w:gridSpan w:val="5"/>
            <w:vAlign w:val="center"/>
          </w:tcPr>
          <w:p w14:paraId="15C00257">
            <w:pPr>
              <w:snapToGrid w:val="0"/>
              <w:spacing w:line="540" w:lineRule="exact"/>
              <w:ind w:firstLine="0" w:firstLineChars="0"/>
              <w:textAlignment w:val="baseline"/>
              <w:rPr>
                <w:rFonts w:ascii="宋体" w:hAnsi="宋体" w:cs="宋体"/>
                <w:sz w:val="21"/>
                <w:szCs w:val="21"/>
              </w:rPr>
            </w:pPr>
            <w:r>
              <w:rPr>
                <w:rFonts w:hint="eastAsia" w:ascii="宋体" w:hAnsi="宋体" w:cs="宋体"/>
                <w:sz w:val="21"/>
                <w:szCs w:val="21"/>
              </w:rPr>
              <w:t>2-09-04</w:t>
            </w:r>
            <w:r>
              <w:rPr>
                <w:rFonts w:hint="eastAsia" w:ascii="宋体" w:hAnsi="宋体" w:eastAsia="宋体" w:cs="宋体"/>
                <w:sz w:val="21"/>
                <w:szCs w:val="21"/>
              </w:rPr>
              <w:t>（</w:t>
            </w:r>
            <w:r>
              <w:rPr>
                <w:rFonts w:hint="eastAsia" w:ascii="宋体" w:hAnsi="宋体" w:cs="宋体"/>
                <w:sz w:val="21"/>
                <w:szCs w:val="21"/>
              </w:rPr>
              <w:t>JBM2-44</w:t>
            </w:r>
            <w:r>
              <w:rPr>
                <w:rFonts w:hint="eastAsia" w:ascii="宋体" w:hAnsi="宋体" w:eastAsia="宋体" w:cs="宋体"/>
                <w:sz w:val="21"/>
                <w:szCs w:val="21"/>
              </w:rPr>
              <w:t xml:space="preserve">）    </w:t>
            </w:r>
            <w:r>
              <w:rPr>
                <w:rFonts w:hint="eastAsia" w:ascii="宋体" w:hAnsi="宋体" w:cs="宋体"/>
                <w:sz w:val="21"/>
                <w:szCs w:val="21"/>
              </w:rPr>
              <w:t>2-09-99 (JBM2-49)</w:t>
            </w:r>
          </w:p>
        </w:tc>
      </w:tr>
      <w:tr w14:paraId="7771B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668" w:type="dxa"/>
            <w:vAlign w:val="center"/>
          </w:tcPr>
          <w:p w14:paraId="2A1A6BAC">
            <w:pPr>
              <w:snapToGrid w:val="0"/>
              <w:spacing w:line="540" w:lineRule="exact"/>
              <w:ind w:firstLine="0" w:firstLineChars="0"/>
              <w:jc w:val="center"/>
              <w:textAlignment w:val="baseline"/>
              <w:rPr>
                <w:rFonts w:ascii="宋体" w:hAnsi="宋体" w:cs="宋体"/>
                <w:sz w:val="21"/>
                <w:szCs w:val="21"/>
              </w:rPr>
            </w:pPr>
            <w:r>
              <w:rPr>
                <w:rFonts w:hint="eastAsia" w:ascii="宋体" w:hAnsi="宋体" w:eastAsia="宋体" w:cs="宋体"/>
                <w:b/>
                <w:sz w:val="21"/>
                <w:szCs w:val="21"/>
              </w:rPr>
              <w:t>主要岗位类别</w:t>
            </w:r>
          </w:p>
        </w:tc>
        <w:tc>
          <w:tcPr>
            <w:tcW w:w="6854" w:type="dxa"/>
            <w:gridSpan w:val="5"/>
            <w:vAlign w:val="center"/>
          </w:tcPr>
          <w:p w14:paraId="3196565D">
            <w:pPr>
              <w:snapToGrid w:val="0"/>
              <w:spacing w:line="540" w:lineRule="exact"/>
              <w:ind w:firstLine="0" w:firstLineChars="0"/>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小学教师</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教育机构教育教学管理                                                                                                                                                                                                                                                                                                                           </w:t>
            </w:r>
          </w:p>
        </w:tc>
      </w:tr>
      <w:tr w14:paraId="2BF59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3A0B49D">
            <w:pPr>
              <w:snapToGrid w:val="0"/>
              <w:spacing w:line="540" w:lineRule="exact"/>
              <w:ind w:firstLine="0" w:firstLineChars="0"/>
              <w:textAlignment w:val="baseline"/>
              <w:rPr>
                <w:rFonts w:ascii="宋体" w:hAnsi="宋体" w:cs="宋体"/>
                <w:sz w:val="21"/>
                <w:szCs w:val="21"/>
              </w:rPr>
            </w:pPr>
            <w:r>
              <w:rPr>
                <w:rFonts w:hint="eastAsia" w:ascii="宋体" w:hAnsi="宋体" w:cs="宋体"/>
                <w:b/>
                <w:sz w:val="21"/>
                <w:szCs w:val="21"/>
              </w:rPr>
              <w:t>1+X</w:t>
            </w:r>
            <w:r>
              <w:rPr>
                <w:rFonts w:hint="eastAsia" w:ascii="宋体" w:hAnsi="宋体" w:eastAsia="宋体" w:cs="宋体"/>
                <w:b/>
                <w:sz w:val="21"/>
                <w:szCs w:val="21"/>
              </w:rPr>
              <w:t>证书</w:t>
            </w:r>
          </w:p>
        </w:tc>
        <w:tc>
          <w:tcPr>
            <w:tcW w:w="6854" w:type="dxa"/>
            <w:gridSpan w:val="5"/>
            <w:vAlign w:val="center"/>
          </w:tcPr>
          <w:p w14:paraId="7DD1B3B0">
            <w:pPr>
              <w:snapToGrid w:val="0"/>
              <w:spacing w:line="540" w:lineRule="exact"/>
              <w:ind w:firstLine="0" w:firstLineChars="0"/>
              <w:textAlignment w:val="baseline"/>
              <w:rPr>
                <w:rFonts w:ascii="宋体" w:hAnsi="宋体" w:cs="宋体"/>
                <w:sz w:val="21"/>
                <w:szCs w:val="21"/>
              </w:rPr>
            </w:pPr>
            <w:r>
              <w:rPr>
                <w:rFonts w:hint="eastAsia" w:ascii="宋体" w:hAnsi="宋体" w:eastAsia="宋体" w:cs="宋体"/>
                <w:sz w:val="21"/>
                <w:szCs w:val="21"/>
              </w:rPr>
              <w:t>小学教师资格证（语文、数学、科学、美术等）</w:t>
            </w:r>
          </w:p>
        </w:tc>
      </w:tr>
    </w:tbl>
    <w:p w14:paraId="1026A1B3">
      <w:pPr>
        <w:pStyle w:val="12"/>
        <w:snapToGrid w:val="0"/>
        <w:ind w:firstLine="0" w:firstLineChars="0"/>
        <w:jc w:val="both"/>
        <w:textAlignment w:val="baseline"/>
        <w:rPr>
          <w:rFonts w:ascii="黑体" w:hAnsi="黑体" w:eastAsia="黑体" w:cs="黑体"/>
          <w:sz w:val="28"/>
          <w:szCs w:val="28"/>
        </w:rPr>
      </w:pPr>
      <w:r>
        <w:rPr>
          <w:rFonts w:hint="eastAsia" w:ascii="黑体" w:hAnsi="黑体" w:eastAsia="黑体" w:cs="黑体"/>
          <w:sz w:val="28"/>
          <w:szCs w:val="28"/>
        </w:rPr>
        <w:t>五、培养目标</w:t>
      </w:r>
      <w:bookmarkEnd w:id="5"/>
      <w:bookmarkStart w:id="7" w:name="_Toc105346486"/>
    </w:p>
    <w:bookmarkEnd w:id="7"/>
    <w:p w14:paraId="79740ADD">
      <w:pPr>
        <w:widowControl/>
        <w:spacing w:line="500" w:lineRule="exact"/>
        <w:ind w:firstLine="480"/>
        <w:jc w:val="left"/>
        <w:rPr>
          <w:rFonts w:hint="eastAsia" w:ascii="仿宋" w:hAnsi="仿宋" w:eastAsia="仿宋" w:cs="仿宋"/>
          <w:sz w:val="28"/>
          <w:szCs w:val="28"/>
        </w:rPr>
      </w:pPr>
      <w:bookmarkStart w:id="8" w:name="_Toc105346487"/>
      <w:bookmarkStart w:id="9" w:name="_Toc105346489"/>
      <w:r>
        <w:rPr>
          <w:rFonts w:hint="eastAsia"/>
          <w:lang w:val="en-US" w:eastAsia="zh-CN"/>
        </w:rPr>
        <w:t>落实立德树人根本任务，扎根阜新，立足辽宁，面向全国，全力培养拥护党的教育方针，德、智、体、美、劳全面发展，适应基础教育改革需求，</w:t>
      </w:r>
      <w:r>
        <w:rPr>
          <w:rFonts w:hint="eastAsia" w:ascii="仿宋" w:hAnsi="仿宋" w:eastAsia="仿宋" w:cs="仿宋"/>
          <w:sz w:val="24"/>
          <w:szCs w:val="24"/>
        </w:rPr>
        <w:t>热爱小学教育事业，具有良好的师德、扎实的现代教育理论和</w:t>
      </w:r>
      <w:r>
        <w:rPr>
          <w:rFonts w:hint="eastAsia" w:ascii="仿宋" w:hAnsi="仿宋" w:eastAsia="仿宋" w:cs="仿宋"/>
          <w:sz w:val="24"/>
          <w:szCs w:val="24"/>
          <w:lang w:val="en-US" w:eastAsia="zh-CN"/>
        </w:rPr>
        <w:t>学科</w:t>
      </w:r>
      <w:r>
        <w:rPr>
          <w:rFonts w:hint="eastAsia" w:ascii="仿宋" w:hAnsi="仿宋" w:eastAsia="仿宋" w:cs="仿宋"/>
          <w:sz w:val="24"/>
          <w:szCs w:val="24"/>
        </w:rPr>
        <w:t>专业知识</w:t>
      </w:r>
      <w:r>
        <w:rPr>
          <w:rFonts w:hint="eastAsia" w:ascii="仿宋" w:hAnsi="仿宋" w:eastAsia="仿宋" w:cs="仿宋"/>
          <w:sz w:val="24"/>
          <w:szCs w:val="24"/>
          <w:lang w:eastAsia="zh-CN"/>
        </w:rPr>
        <w:t>，</w:t>
      </w:r>
      <w:r>
        <w:rPr>
          <w:rFonts w:hint="eastAsia" w:ascii="仿宋" w:hAnsi="仿宋" w:eastAsia="仿宋" w:cs="仿宋"/>
          <w:sz w:val="24"/>
          <w:szCs w:val="24"/>
        </w:rPr>
        <w:t>掌握教育教学基本技能，</w:t>
      </w:r>
      <w:r>
        <w:rPr>
          <w:rFonts w:hint="eastAsia" w:ascii="仿宋" w:hAnsi="仿宋" w:eastAsia="仿宋" w:cs="仿宋"/>
          <w:sz w:val="24"/>
          <w:szCs w:val="24"/>
          <w:lang w:val="en-US" w:eastAsia="zh-CN"/>
        </w:rPr>
        <w:t>能</w:t>
      </w:r>
      <w:r>
        <w:rPr>
          <w:rFonts w:hint="eastAsia" w:ascii="仿宋" w:hAnsi="仿宋" w:eastAsia="仿宋" w:cs="仿宋"/>
          <w:sz w:val="24"/>
          <w:szCs w:val="24"/>
        </w:rPr>
        <w:t>胜任九年义务教育新课程教学的教师、教育行政工作者，以及从事社会文化工作的</w:t>
      </w:r>
      <w:r>
        <w:rPr>
          <w:rFonts w:hint="eastAsia"/>
          <w:lang w:val="en-US" w:eastAsia="zh-CN"/>
        </w:rPr>
        <w:t>高素质专业人才。</w:t>
      </w:r>
    </w:p>
    <w:p w14:paraId="3A9BB0BB">
      <w:pPr>
        <w:keepNext w:val="0"/>
        <w:keepLines w:val="0"/>
        <w:pageBreakBefore w:val="0"/>
        <w:widowControl w:val="0"/>
        <w:kinsoku/>
        <w:wordWrap/>
        <w:overflowPunct/>
        <w:topLinePunct w:val="0"/>
        <w:autoSpaceDE/>
        <w:autoSpaceDN/>
        <w:bidi w:val="0"/>
        <w:adjustRightInd/>
        <w:spacing w:line="360" w:lineRule="auto"/>
        <w:rPr>
          <w:rFonts w:hint="default" w:eastAsiaTheme="minorEastAsia"/>
          <w:lang w:val="en-US" w:eastAsia="zh-CN"/>
        </w:rPr>
      </w:pPr>
    </w:p>
    <w:p w14:paraId="4C412906">
      <w:pPr>
        <w:snapToGrid w:val="0"/>
        <w:spacing w:line="540" w:lineRule="exact"/>
        <w:ind w:firstLine="0" w:firstLineChars="0"/>
        <w:jc w:val="center"/>
        <w:textAlignment w:val="baseline"/>
        <w:rPr>
          <w:rFonts w:ascii="黑体" w:hAnsi="黑体" w:eastAsia="黑体"/>
          <w:sz w:val="28"/>
          <w:szCs w:val="28"/>
        </w:rPr>
      </w:pPr>
    </w:p>
    <w:p w14:paraId="3186F879">
      <w:pPr>
        <w:snapToGrid w:val="0"/>
        <w:spacing w:line="540" w:lineRule="exact"/>
        <w:ind w:firstLine="0" w:firstLineChars="0"/>
        <w:textAlignment w:val="baseline"/>
        <w:rPr>
          <w:rFonts w:ascii="黑体" w:hAnsi="黑体" w:eastAsia="黑体" w:cs="宋体"/>
          <w:sz w:val="28"/>
          <w:szCs w:val="28"/>
        </w:rPr>
      </w:pPr>
      <w:r>
        <w:rPr>
          <w:rFonts w:hint="eastAsia" w:ascii="黑体" w:hAnsi="黑体" w:eastAsia="黑体"/>
          <w:sz w:val="28"/>
          <w:szCs w:val="28"/>
        </w:rPr>
        <w:t>六、毕业要求</w:t>
      </w:r>
    </w:p>
    <w:p w14:paraId="67045C7A">
      <w:pPr>
        <w:spacing w:line="500" w:lineRule="exact"/>
        <w:ind w:firstLine="480"/>
        <w:rPr>
          <w:rFonts w:ascii="仿宋" w:hAnsi="仿宋" w:eastAsia="仿宋" w:cs="仿宋"/>
          <w:szCs w:val="24"/>
        </w:rPr>
      </w:pPr>
      <w:r>
        <w:rPr>
          <w:rFonts w:hint="eastAsia" w:ascii="仿宋" w:hAnsi="仿宋" w:eastAsia="仿宋" w:cs="仿宋"/>
          <w:szCs w:val="24"/>
        </w:rPr>
        <w:t>本专业学生在校期间须修满教学计划规定的学分，并达到相应标准与要求方可毕业。</w:t>
      </w:r>
      <w:r>
        <w:rPr>
          <w:rFonts w:hint="eastAsia" w:ascii="仿宋" w:hAnsi="仿宋" w:eastAsia="仿宋" w:cs="仿宋"/>
          <w:kern w:val="1"/>
          <w:szCs w:val="24"/>
          <w:lang w:val="en-US" w:eastAsia="zh-CN"/>
        </w:rPr>
        <w:t>毕业要求</w:t>
      </w:r>
      <w:r>
        <w:rPr>
          <w:rFonts w:hint="eastAsia" w:ascii="仿宋" w:hAnsi="仿宋" w:eastAsia="仿宋" w:cs="仿宋"/>
          <w:kern w:val="1"/>
          <w:szCs w:val="24"/>
        </w:rPr>
        <w:t>在素质、知识、能力三个方面</w:t>
      </w:r>
      <w:r>
        <w:rPr>
          <w:rFonts w:hint="eastAsia" w:ascii="仿宋" w:hAnsi="仿宋" w:eastAsia="仿宋" w:cs="仿宋"/>
          <w:kern w:val="1"/>
          <w:szCs w:val="24"/>
          <w:lang w:val="en-US" w:eastAsia="zh-CN"/>
        </w:rPr>
        <w:t>体现为</w:t>
      </w:r>
      <w:r>
        <w:rPr>
          <w:rFonts w:hint="eastAsia" w:ascii="仿宋" w:hAnsi="仿宋" w:eastAsia="仿宋" w:cs="仿宋"/>
          <w:kern w:val="1"/>
          <w:szCs w:val="24"/>
        </w:rPr>
        <w:t>：</w:t>
      </w:r>
    </w:p>
    <w:p w14:paraId="37908B8F">
      <w:pPr>
        <w:snapToGrid w:val="0"/>
        <w:spacing w:line="540" w:lineRule="exact"/>
        <w:ind w:firstLine="482"/>
        <w:textAlignment w:val="baseline"/>
        <w:rPr>
          <w:rFonts w:cs="宋体" w:asciiTheme="minorEastAsia" w:hAnsiTheme="minorEastAsia" w:eastAsiaTheme="minorEastAsia"/>
          <w:b/>
          <w:sz w:val="20"/>
          <w:szCs w:val="24"/>
        </w:rPr>
      </w:pPr>
      <w:r>
        <w:rPr>
          <w:rFonts w:hint="eastAsia" w:cs="宋体" w:asciiTheme="minorEastAsia" w:hAnsiTheme="minorEastAsia" w:eastAsiaTheme="minorEastAsia"/>
          <w:b/>
          <w:szCs w:val="24"/>
          <w:lang w:val="en-US" w:eastAsia="zh-CN"/>
        </w:rPr>
        <w:t>（一）</w:t>
      </w:r>
      <w:r>
        <w:rPr>
          <w:rFonts w:hint="eastAsia" w:cs="宋体" w:asciiTheme="minorEastAsia" w:hAnsiTheme="minorEastAsia" w:eastAsiaTheme="minorEastAsia"/>
          <w:b/>
          <w:szCs w:val="24"/>
        </w:rPr>
        <w:t>素质要求：</w:t>
      </w:r>
    </w:p>
    <w:p w14:paraId="1C13AB74">
      <w:pPr>
        <w:snapToGrid w:val="0"/>
        <w:spacing w:line="540" w:lineRule="exact"/>
        <w:ind w:firstLine="480"/>
        <w:textAlignment w:val="baseline"/>
        <w:rPr>
          <w:rFonts w:ascii="仿宋" w:hAnsi="仿宋" w:eastAsia="仿宋" w:cs="宋体"/>
          <w:sz w:val="20"/>
          <w:szCs w:val="24"/>
        </w:rPr>
      </w:pPr>
      <w:r>
        <w:rPr>
          <w:rFonts w:hint="eastAsia" w:ascii="仿宋" w:hAnsi="仿宋" w:eastAsia="仿宋" w:cs="宋体"/>
          <w:szCs w:val="24"/>
        </w:rPr>
        <w:t>基本素质：具有正确的世界观、人生观、价值观，坚决拥护中国共产党领导，践行社会主义核心价值观，具有深厚的爱国情感、中华民族自豪感，遵纪守法，具有社会责任感和参与意识。</w:t>
      </w:r>
    </w:p>
    <w:p w14:paraId="76A827D0">
      <w:pPr>
        <w:snapToGrid w:val="0"/>
        <w:spacing w:line="540" w:lineRule="exact"/>
        <w:ind w:firstLine="480"/>
        <w:textAlignment w:val="baseline"/>
        <w:rPr>
          <w:rFonts w:ascii="仿宋" w:hAnsi="仿宋" w:eastAsia="仿宋" w:cs="宋体"/>
          <w:sz w:val="20"/>
          <w:szCs w:val="24"/>
        </w:rPr>
      </w:pPr>
      <w:r>
        <w:rPr>
          <w:rFonts w:hint="eastAsia" w:ascii="仿宋" w:hAnsi="仿宋" w:eastAsia="仿宋" w:cs="宋体"/>
          <w:szCs w:val="24"/>
        </w:rPr>
        <w:t>职业素养： 掌握国家教育方针，能正确分析和评判教育现象；</w:t>
      </w:r>
      <w:r>
        <w:rPr>
          <w:rFonts w:hint="eastAsia" w:ascii="仿宋" w:hAnsi="仿宋" w:eastAsia="仿宋" w:cs="仿宋"/>
          <w:szCs w:val="24"/>
        </w:rPr>
        <w:t>有良好的团队意识；</w:t>
      </w:r>
      <w:r>
        <w:rPr>
          <w:rFonts w:hint="eastAsia" w:ascii="仿宋" w:hAnsi="仿宋" w:eastAsia="仿宋" w:cs="宋体"/>
          <w:szCs w:val="24"/>
        </w:rPr>
        <w:t>尊重教育规律和小学生身心发展规律，有关爱学生、客观公正对待学生的意识；</w:t>
      </w:r>
      <w:r>
        <w:rPr>
          <w:rFonts w:hint="eastAsia" w:ascii="仿宋" w:hAnsi="仿宋" w:eastAsia="仿宋" w:cs="宋体"/>
          <w:szCs w:val="24"/>
          <w:lang w:val="en-US" w:eastAsia="zh-CN"/>
        </w:rPr>
        <w:t>有创新思维和终身学习的意识；熟悉</w:t>
      </w:r>
      <w:r>
        <w:rPr>
          <w:rFonts w:hint="eastAsia" w:ascii="仿宋" w:hAnsi="仿宋" w:eastAsia="仿宋" w:cs="宋体"/>
          <w:szCs w:val="24"/>
        </w:rPr>
        <w:t>国家主要的教育法律法规，认同教师职业道德规范、教师职业行为规范。</w:t>
      </w:r>
    </w:p>
    <w:p w14:paraId="3D4F7F5D">
      <w:pPr>
        <w:snapToGrid w:val="0"/>
        <w:spacing w:line="540" w:lineRule="exact"/>
        <w:ind w:firstLine="482"/>
        <w:textAlignment w:val="baseline"/>
        <w:rPr>
          <w:rFonts w:cs="宋体" w:asciiTheme="minorEastAsia" w:hAnsiTheme="minorEastAsia" w:eastAsiaTheme="minorEastAsia"/>
          <w:b/>
          <w:sz w:val="20"/>
          <w:szCs w:val="24"/>
        </w:rPr>
      </w:pPr>
      <w:r>
        <w:rPr>
          <w:rFonts w:hint="eastAsia" w:cs="宋体" w:asciiTheme="minorEastAsia" w:hAnsiTheme="minorEastAsia" w:eastAsiaTheme="minorEastAsia"/>
          <w:b/>
          <w:szCs w:val="24"/>
          <w:lang w:val="en-US" w:eastAsia="zh-CN"/>
        </w:rPr>
        <w:t>（二）</w:t>
      </w:r>
      <w:r>
        <w:rPr>
          <w:rFonts w:hint="eastAsia" w:cs="宋体" w:asciiTheme="minorEastAsia" w:hAnsiTheme="minorEastAsia" w:eastAsiaTheme="minorEastAsia"/>
          <w:b/>
          <w:szCs w:val="24"/>
        </w:rPr>
        <w:t>知识要求:</w:t>
      </w:r>
    </w:p>
    <w:p w14:paraId="6367E5C0">
      <w:pPr>
        <w:snapToGrid w:val="0"/>
        <w:spacing w:line="540" w:lineRule="exact"/>
        <w:ind w:firstLine="480"/>
        <w:textAlignment w:val="baseline"/>
        <w:rPr>
          <w:rFonts w:ascii="仿宋" w:hAnsi="仿宋" w:eastAsia="仿宋" w:cs="宋体"/>
          <w:sz w:val="20"/>
          <w:szCs w:val="24"/>
        </w:rPr>
      </w:pPr>
      <w:r>
        <w:rPr>
          <w:rFonts w:hint="eastAsia" w:ascii="仿宋" w:hAnsi="仿宋" w:eastAsia="仿宋" w:cs="宋体"/>
          <w:szCs w:val="24"/>
        </w:rPr>
        <w:t>基本知识：掌握自然科学与人文社会科学、英语、计算机应用及体育与健康等基础知识。</w:t>
      </w:r>
    </w:p>
    <w:p w14:paraId="0E5A6199">
      <w:pPr>
        <w:snapToGrid w:val="0"/>
        <w:spacing w:line="540" w:lineRule="exact"/>
        <w:ind w:firstLine="480"/>
        <w:textAlignment w:val="baseline"/>
        <w:rPr>
          <w:rFonts w:ascii="仿宋" w:hAnsi="仿宋" w:eastAsia="仿宋" w:cs="仿宋"/>
          <w:spacing w:val="-6"/>
          <w:szCs w:val="24"/>
        </w:rPr>
      </w:pPr>
      <w:r>
        <w:rPr>
          <w:rFonts w:hint="eastAsia" w:ascii="仿宋" w:hAnsi="仿宋" w:eastAsia="仿宋" w:cs="宋体"/>
          <w:szCs w:val="24"/>
        </w:rPr>
        <w:t>职业知识：掌握与小学教学相应的自然科学知识和人文社会科学知识；掌握所教学科知识体系、基本理念、课程标准和教学知识；掌握教育学、心理学的基本原理；掌握基本的现代教</w:t>
      </w:r>
      <w:r>
        <w:rPr>
          <w:rFonts w:hint="eastAsia" w:ascii="仿宋" w:hAnsi="仿宋" w:eastAsia="仿宋" w:cs="宋体"/>
          <w:szCs w:val="24"/>
          <w:lang w:val="en-US" w:eastAsia="zh-CN"/>
        </w:rPr>
        <w:t>育</w:t>
      </w:r>
      <w:r>
        <w:rPr>
          <w:rFonts w:hint="eastAsia" w:ascii="仿宋" w:hAnsi="仿宋" w:eastAsia="仿宋" w:cs="宋体"/>
          <w:szCs w:val="24"/>
        </w:rPr>
        <w:t>技术、教学手段和方法；掌握不同阶段小学生的认知规律；掌握小学生品行养成的特点和规律；掌握班级管理相关理论与方法；掌握职业生涯规划的基本理论和方法、具有教育见习与实习等实</w:t>
      </w:r>
      <w:r>
        <w:rPr>
          <w:rFonts w:hint="eastAsia" w:ascii="仿宋" w:hAnsi="仿宋" w:eastAsia="仿宋" w:cs="宋体"/>
          <w:spacing w:val="-6"/>
          <w:szCs w:val="24"/>
        </w:rPr>
        <w:t>践知识；</w:t>
      </w:r>
      <w:r>
        <w:rPr>
          <w:rFonts w:hint="eastAsia" w:ascii="仿宋" w:hAnsi="仿宋" w:eastAsia="仿宋" w:cs="仿宋"/>
          <w:spacing w:val="-6"/>
          <w:szCs w:val="24"/>
        </w:rPr>
        <w:t xml:space="preserve">具备获取小学教师资格所必需的知识和其他与本专业相近的职业领域的相关知识。 </w:t>
      </w:r>
    </w:p>
    <w:p w14:paraId="76856547">
      <w:pPr>
        <w:snapToGrid w:val="0"/>
        <w:spacing w:line="540" w:lineRule="exact"/>
        <w:ind w:firstLine="210" w:firstLineChars="87"/>
        <w:textAlignment w:val="baseline"/>
        <w:rPr>
          <w:rFonts w:cs="宋体" w:asciiTheme="minorEastAsia" w:hAnsiTheme="minorEastAsia" w:eastAsiaTheme="minorEastAsia"/>
          <w:b/>
          <w:spacing w:val="-6"/>
          <w:szCs w:val="24"/>
        </w:rPr>
      </w:pPr>
      <w:r>
        <w:rPr>
          <w:rFonts w:hint="eastAsia" w:cs="宋体" w:asciiTheme="minorEastAsia" w:hAnsiTheme="minorEastAsia" w:eastAsiaTheme="minorEastAsia"/>
          <w:b/>
          <w:szCs w:val="24"/>
          <w:lang w:eastAsia="zh-CN"/>
        </w:rPr>
        <w:t>（</w:t>
      </w:r>
      <w:r>
        <w:rPr>
          <w:rFonts w:hint="eastAsia" w:cs="宋体" w:asciiTheme="minorEastAsia" w:hAnsiTheme="minorEastAsia" w:eastAsiaTheme="minorEastAsia"/>
          <w:b/>
          <w:szCs w:val="24"/>
          <w:lang w:val="en-US" w:eastAsia="zh-CN"/>
        </w:rPr>
        <w:t>三</w:t>
      </w:r>
      <w:r>
        <w:rPr>
          <w:rFonts w:hint="eastAsia" w:cs="宋体" w:asciiTheme="minorEastAsia" w:hAnsiTheme="minorEastAsia" w:eastAsiaTheme="minorEastAsia"/>
          <w:b/>
          <w:szCs w:val="24"/>
          <w:lang w:eastAsia="zh-CN"/>
        </w:rPr>
        <w:t>）</w:t>
      </w:r>
      <w:r>
        <w:rPr>
          <w:rFonts w:hint="eastAsia" w:cs="宋体" w:asciiTheme="minorEastAsia" w:hAnsiTheme="minorEastAsia" w:eastAsiaTheme="minorEastAsia"/>
          <w:b/>
          <w:szCs w:val="24"/>
        </w:rPr>
        <w:t>能力要求：</w:t>
      </w:r>
    </w:p>
    <w:p w14:paraId="1BEAFE6E">
      <w:pPr>
        <w:snapToGrid w:val="0"/>
        <w:spacing w:line="540" w:lineRule="exact"/>
        <w:ind w:firstLine="480"/>
        <w:textAlignment w:val="baseline"/>
        <w:rPr>
          <w:rFonts w:ascii="仿宋" w:hAnsi="仿宋" w:eastAsia="仿宋" w:cs="宋体"/>
          <w:szCs w:val="24"/>
        </w:rPr>
      </w:pPr>
      <w:r>
        <w:rPr>
          <w:rFonts w:hint="eastAsia" w:ascii="仿宋" w:hAnsi="仿宋" w:eastAsia="仿宋" w:cs="宋体"/>
          <w:szCs w:val="24"/>
        </w:rPr>
        <w:t>基本能力：</w:t>
      </w:r>
    </w:p>
    <w:p w14:paraId="42DBDE5E">
      <w:pPr>
        <w:snapToGrid w:val="0"/>
        <w:spacing w:line="540" w:lineRule="exact"/>
        <w:ind w:firstLine="480"/>
        <w:textAlignment w:val="baseline"/>
        <w:rPr>
          <w:rFonts w:ascii="仿宋" w:hAnsi="仿宋" w:eastAsia="仿宋" w:cs="仿宋"/>
          <w:szCs w:val="24"/>
        </w:rPr>
      </w:pPr>
      <w:r>
        <w:rPr>
          <w:rFonts w:hint="eastAsia" w:ascii="仿宋" w:hAnsi="仿宋" w:eastAsia="仿宋" w:cs="仿宋"/>
          <w:szCs w:val="24"/>
        </w:rPr>
        <w:t>具备基本的表达与交流能力，能进行工作报告及总结撰写、能制订简单活动计划与实施安排；具有一定的网络与信息化技术手段应用能力，能进行业务数据材料整理分析。</w:t>
      </w:r>
    </w:p>
    <w:p w14:paraId="0B0957AE">
      <w:pPr>
        <w:snapToGrid w:val="0"/>
        <w:spacing w:line="540" w:lineRule="exact"/>
        <w:ind w:firstLine="480"/>
        <w:textAlignment w:val="baseline"/>
        <w:rPr>
          <w:rFonts w:ascii="仿宋" w:hAnsi="仿宋" w:eastAsia="仿宋" w:cs="仿宋"/>
          <w:szCs w:val="24"/>
        </w:rPr>
      </w:pPr>
      <w:r>
        <w:rPr>
          <w:rFonts w:hint="eastAsia" w:ascii="仿宋" w:hAnsi="仿宋" w:eastAsia="仿宋" w:cs="仿宋"/>
          <w:szCs w:val="24"/>
        </w:rPr>
        <w:t>职业能力：</w:t>
      </w:r>
    </w:p>
    <w:p w14:paraId="4410E93D">
      <w:pPr>
        <w:snapToGrid w:val="0"/>
        <w:spacing w:line="540" w:lineRule="exact"/>
        <w:ind w:firstLine="480"/>
        <w:textAlignment w:val="baseline"/>
        <w:rPr>
          <w:rFonts w:ascii="仿宋" w:hAnsi="仿宋" w:eastAsia="仿宋" w:cs="宋体"/>
          <w:sz w:val="20"/>
          <w:szCs w:val="24"/>
        </w:rPr>
      </w:pPr>
      <w:r>
        <w:rPr>
          <w:rFonts w:hint="eastAsia" w:eastAsia="仿宋"/>
          <w:szCs w:val="24"/>
          <w:lang w:val="en-US" w:eastAsia="zh-CN"/>
        </w:rPr>
        <w:t>1、</w:t>
      </w:r>
      <w:r>
        <w:rPr>
          <w:rFonts w:hint="eastAsia" w:ascii="仿宋" w:hAnsi="仿宋" w:eastAsia="仿宋" w:cs="宋体"/>
          <w:szCs w:val="24"/>
        </w:rPr>
        <w:t>教育教学设计：能依据课程标准，结合小学生认知特点和教材内容要求，编写教学方案；能根据教育方针和教育规律进行相关教育教学活动设计、班队会活动设计和综合实践活动</w:t>
      </w:r>
      <w:r>
        <w:rPr>
          <w:rFonts w:hint="eastAsia" w:ascii="仿宋" w:hAnsi="仿宋" w:eastAsia="仿宋" w:cs="微软雅黑"/>
          <w:szCs w:val="24"/>
        </w:rPr>
        <w:t>设计</w:t>
      </w:r>
      <w:r>
        <w:rPr>
          <w:rFonts w:hint="eastAsia" w:ascii="仿宋" w:hAnsi="仿宋" w:eastAsia="仿宋" w:cs="宋体"/>
          <w:szCs w:val="24"/>
        </w:rPr>
        <w:t>。</w:t>
      </w:r>
    </w:p>
    <w:p w14:paraId="6B4E4654">
      <w:pPr>
        <w:snapToGrid w:val="0"/>
        <w:spacing w:line="540" w:lineRule="exact"/>
        <w:ind w:firstLine="480"/>
        <w:textAlignment w:val="baseline"/>
        <w:rPr>
          <w:rFonts w:ascii="仿宋" w:hAnsi="仿宋" w:eastAsia="仿宋" w:cs="仿宋"/>
          <w:szCs w:val="24"/>
        </w:rPr>
      </w:pPr>
      <w:r>
        <w:rPr>
          <w:rFonts w:hint="eastAsia" w:eastAsia="仿宋"/>
          <w:szCs w:val="24"/>
          <w:lang w:val="en-US" w:eastAsia="zh-CN"/>
        </w:rPr>
        <w:t>2、</w:t>
      </w:r>
      <w:r>
        <w:rPr>
          <w:rFonts w:hint="eastAsia" w:ascii="仿宋" w:hAnsi="仿宋" w:eastAsia="仿宋" w:cs="仿宋"/>
          <w:szCs w:val="24"/>
        </w:rPr>
        <w:t>教学的组织与实施：能根据教学设计，采取灵活多样的教学方式，运用现代化的教学手段，完成基本的课堂教学和其他校园活动的组织与实施。</w:t>
      </w:r>
    </w:p>
    <w:p w14:paraId="5E75A15F">
      <w:pPr>
        <w:snapToGrid w:val="0"/>
        <w:spacing w:line="540" w:lineRule="exact"/>
        <w:ind w:firstLine="480"/>
        <w:textAlignment w:val="baseline"/>
        <w:rPr>
          <w:rFonts w:ascii="仿宋" w:hAnsi="仿宋" w:eastAsia="仿宋" w:cs="宋体"/>
          <w:szCs w:val="24"/>
        </w:rPr>
      </w:pPr>
      <w:r>
        <w:rPr>
          <w:rFonts w:hint="eastAsia" w:eastAsia="仿宋"/>
          <w:szCs w:val="24"/>
          <w:lang w:val="en-US" w:eastAsia="zh-CN"/>
        </w:rPr>
        <w:t>3、</w:t>
      </w:r>
      <w:r>
        <w:rPr>
          <w:rFonts w:hint="eastAsia" w:ascii="仿宋" w:hAnsi="仿宋" w:eastAsia="仿宋" w:cs="宋体"/>
          <w:szCs w:val="24"/>
        </w:rPr>
        <w:t>教育教学研究能力：关注小学教育改革动态和学科发展方向；掌握常用教育科研方法，会运用现代技术手段分析和处理信息。撰写基本的教学分析和简单的教育论文。</w:t>
      </w:r>
    </w:p>
    <w:bookmarkEnd w:id="8"/>
    <w:p w14:paraId="4811F211">
      <w:pPr>
        <w:snapToGrid w:val="0"/>
        <w:spacing w:line="540" w:lineRule="exact"/>
        <w:ind w:firstLine="0" w:firstLineChars="0"/>
        <w:textAlignment w:val="baseline"/>
        <w:rPr>
          <w:rFonts w:ascii="黑体" w:hAnsi="黑体" w:eastAsia="黑体" w:cs="仿宋"/>
          <w:sz w:val="28"/>
          <w:szCs w:val="28"/>
        </w:rPr>
      </w:pPr>
      <w:r>
        <w:rPr>
          <w:rFonts w:hint="eastAsia" w:ascii="黑体" w:hAnsi="黑体" w:eastAsia="黑体" w:cs="黑体"/>
          <w:sz w:val="28"/>
          <w:szCs w:val="28"/>
        </w:rPr>
        <w:t>七、课程设置及修读要求</w:t>
      </w:r>
      <w:bookmarkEnd w:id="9"/>
    </w:p>
    <w:p w14:paraId="703FDADB">
      <w:pPr>
        <w:snapToGrid w:val="0"/>
        <w:spacing w:line="540" w:lineRule="exact"/>
        <w:ind w:firstLine="480"/>
        <w:textAlignment w:val="baseline"/>
        <w:rPr>
          <w:rFonts w:hint="eastAsia" w:ascii="仿宋" w:hAnsi="仿宋" w:eastAsia="仿宋" w:cs="仿宋"/>
          <w:szCs w:val="24"/>
        </w:rPr>
      </w:pPr>
      <w:r>
        <w:rPr>
          <w:rFonts w:hint="eastAsia" w:ascii="仿宋" w:hAnsi="仿宋" w:eastAsia="仿宋" w:cs="仿宋"/>
          <w:szCs w:val="24"/>
        </w:rPr>
        <w:t>本专业的课程包括公共基础与职业素质平台课组、专业平台课组和公共选修与职业素质拓展课组三部分，并涵盖有关实践教学与岗位实习环节，共18</w:t>
      </w:r>
      <w:r>
        <w:rPr>
          <w:rFonts w:hint="eastAsia" w:ascii="仿宋" w:hAnsi="仿宋" w:eastAsia="仿宋" w:cs="仿宋"/>
          <w:szCs w:val="24"/>
          <w:lang w:val="en-US" w:eastAsia="zh-CN"/>
        </w:rPr>
        <w:t>2</w:t>
      </w:r>
      <w:r>
        <w:rPr>
          <w:rFonts w:hint="eastAsia" w:ascii="仿宋" w:hAnsi="仿宋" w:eastAsia="仿宋" w:cs="仿宋"/>
          <w:szCs w:val="24"/>
        </w:rPr>
        <w:t>学分。</w:t>
      </w:r>
    </w:p>
    <w:p w14:paraId="1EAB7C2D">
      <w:pPr>
        <w:snapToGrid w:val="0"/>
        <w:spacing w:line="540" w:lineRule="exact"/>
        <w:ind w:left="0" w:leftChars="0" w:firstLine="0" w:firstLineChars="0"/>
        <w:textAlignment w:val="baseline"/>
        <w:rPr>
          <w:rFonts w:hint="eastAsia" w:ascii="仿宋" w:hAnsi="仿宋" w:eastAsia="仿宋" w:cs="仿宋"/>
          <w:szCs w:val="24"/>
          <w:lang w:eastAsia="zh-CN"/>
        </w:rPr>
      </w:pPr>
    </w:p>
    <w:p w14:paraId="024CA8A3">
      <w:pPr>
        <w:snapToGrid w:val="0"/>
        <w:spacing w:line="540" w:lineRule="exact"/>
        <w:ind w:left="0" w:leftChars="0" w:firstLine="0" w:firstLineChars="0"/>
        <w:textAlignment w:val="baseline"/>
        <w:rPr>
          <w:rFonts w:hint="eastAsia" w:ascii="仿宋" w:hAnsi="仿宋" w:eastAsia="仿宋" w:cs="仿宋"/>
          <w:szCs w:val="24"/>
        </w:rPr>
      </w:pPr>
    </w:p>
    <w:p w14:paraId="4BF502AD">
      <w:pPr>
        <w:snapToGrid w:val="0"/>
        <w:spacing w:line="540" w:lineRule="exact"/>
        <w:ind w:firstLine="0" w:firstLineChars="0"/>
        <w:jc w:val="center"/>
        <w:textAlignment w:val="baseline"/>
        <w:rPr>
          <w:rFonts w:ascii="仿宋" w:hAnsi="仿宋" w:eastAsia="仿宋" w:cs="仿宋"/>
          <w:b/>
          <w:szCs w:val="24"/>
        </w:rPr>
      </w:pPr>
      <w:r>
        <w:rPr>
          <w:rFonts w:hint="eastAsia" w:ascii="仿宋" w:hAnsi="仿宋" w:eastAsia="仿宋" w:cs="仿宋"/>
          <w:b/>
          <w:szCs w:val="24"/>
        </w:rPr>
        <w:t>表2：分类课程学时与学分分类统计表</w:t>
      </w:r>
    </w:p>
    <w:tbl>
      <w:tblPr>
        <w:tblStyle w:val="1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038"/>
        <w:gridCol w:w="1320"/>
        <w:gridCol w:w="1178"/>
        <w:gridCol w:w="1285"/>
        <w:gridCol w:w="1746"/>
      </w:tblGrid>
      <w:tr w14:paraId="588C6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997" w:type="dxa"/>
            <w:gridSpan w:val="2"/>
            <w:vAlign w:val="center"/>
          </w:tcPr>
          <w:p w14:paraId="397BADF6">
            <w:pPr>
              <w:snapToGrid w:val="0"/>
              <w:ind w:firstLine="0" w:firstLineChars="0"/>
              <w:jc w:val="center"/>
              <w:textAlignment w:val="baseline"/>
              <w:rPr>
                <w:rFonts w:ascii="楷体" w:hAnsi="楷体" w:eastAsia="楷体" w:cs="宋体"/>
                <w:b/>
                <w:sz w:val="20"/>
                <w:szCs w:val="24"/>
              </w:rPr>
            </w:pPr>
            <w:r>
              <w:rPr>
                <w:rFonts w:hint="eastAsia" w:ascii="楷体" w:hAnsi="楷体" w:eastAsia="楷体" w:cs="宋体"/>
                <w:b/>
                <w:szCs w:val="24"/>
              </w:rPr>
              <w:t>类型名称</w:t>
            </w:r>
          </w:p>
        </w:tc>
        <w:tc>
          <w:tcPr>
            <w:tcW w:w="1320" w:type="dxa"/>
            <w:vAlign w:val="center"/>
          </w:tcPr>
          <w:p w14:paraId="08D41B28">
            <w:pPr>
              <w:snapToGrid w:val="0"/>
              <w:ind w:firstLine="0" w:firstLineChars="0"/>
              <w:jc w:val="center"/>
              <w:textAlignment w:val="baseline"/>
              <w:rPr>
                <w:rFonts w:ascii="楷体" w:hAnsi="楷体" w:eastAsia="楷体" w:cs="宋体"/>
                <w:b/>
                <w:sz w:val="20"/>
                <w:szCs w:val="24"/>
              </w:rPr>
            </w:pPr>
            <w:r>
              <w:rPr>
                <w:rFonts w:hint="eastAsia" w:ascii="楷体" w:hAnsi="楷体" w:eastAsia="楷体" w:cs="宋体"/>
                <w:b/>
                <w:szCs w:val="24"/>
              </w:rPr>
              <w:t>总学时</w:t>
            </w:r>
          </w:p>
        </w:tc>
        <w:tc>
          <w:tcPr>
            <w:tcW w:w="1178" w:type="dxa"/>
            <w:vAlign w:val="center"/>
          </w:tcPr>
          <w:p w14:paraId="2408D3BD">
            <w:pPr>
              <w:snapToGrid w:val="0"/>
              <w:ind w:firstLine="0" w:firstLineChars="0"/>
              <w:textAlignment w:val="baseline"/>
              <w:rPr>
                <w:rFonts w:ascii="楷体" w:hAnsi="楷体" w:eastAsia="楷体" w:cs="宋体"/>
                <w:b/>
                <w:sz w:val="20"/>
                <w:szCs w:val="24"/>
              </w:rPr>
            </w:pPr>
            <w:r>
              <w:rPr>
                <w:rFonts w:hint="eastAsia" w:ascii="楷体" w:hAnsi="楷体" w:eastAsia="楷体" w:cs="宋体"/>
                <w:b/>
                <w:szCs w:val="24"/>
              </w:rPr>
              <w:t>学分</w:t>
            </w:r>
          </w:p>
        </w:tc>
        <w:tc>
          <w:tcPr>
            <w:tcW w:w="1285" w:type="dxa"/>
            <w:vAlign w:val="center"/>
          </w:tcPr>
          <w:p w14:paraId="29082698">
            <w:pPr>
              <w:snapToGrid w:val="0"/>
              <w:ind w:firstLine="0" w:firstLineChars="0"/>
              <w:jc w:val="center"/>
              <w:textAlignment w:val="baseline"/>
              <w:rPr>
                <w:rFonts w:ascii="楷体" w:hAnsi="楷体" w:eastAsia="楷体" w:cs="宋体"/>
                <w:b/>
                <w:sz w:val="20"/>
                <w:szCs w:val="24"/>
              </w:rPr>
            </w:pPr>
            <w:r>
              <w:rPr>
                <w:rFonts w:hint="eastAsia" w:ascii="楷体" w:hAnsi="楷体" w:eastAsia="楷体" w:cs="宋体"/>
                <w:b/>
                <w:szCs w:val="24"/>
              </w:rPr>
              <w:t>实践学时</w:t>
            </w:r>
          </w:p>
        </w:tc>
        <w:tc>
          <w:tcPr>
            <w:tcW w:w="1746" w:type="dxa"/>
            <w:vAlign w:val="center"/>
          </w:tcPr>
          <w:p w14:paraId="3D100CEE">
            <w:pPr>
              <w:snapToGrid w:val="0"/>
              <w:ind w:firstLine="0" w:firstLineChars="0"/>
              <w:jc w:val="center"/>
              <w:textAlignment w:val="baseline"/>
              <w:rPr>
                <w:rFonts w:ascii="楷体" w:hAnsi="楷体" w:eastAsia="楷体" w:cs="宋体"/>
                <w:b/>
                <w:sz w:val="20"/>
                <w:szCs w:val="24"/>
              </w:rPr>
            </w:pPr>
            <w:r>
              <w:rPr>
                <w:rFonts w:hint="eastAsia" w:ascii="楷体" w:hAnsi="楷体" w:eastAsia="楷体" w:cs="宋体"/>
                <w:b/>
                <w:szCs w:val="24"/>
              </w:rPr>
              <w:t>实践学时占比</w:t>
            </w:r>
          </w:p>
        </w:tc>
      </w:tr>
      <w:tr w14:paraId="3D420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59" w:type="dxa"/>
            <w:tcBorders>
              <w:right w:val="nil"/>
            </w:tcBorders>
            <w:vAlign w:val="center"/>
          </w:tcPr>
          <w:p w14:paraId="0CD2601C">
            <w:pPr>
              <w:snapToGrid w:val="0"/>
              <w:ind w:firstLine="0" w:firstLineChars="0"/>
              <w:jc w:val="center"/>
              <w:textAlignment w:val="baseline"/>
              <w:rPr>
                <w:rFonts w:ascii="楷体" w:hAnsi="楷体" w:eastAsia="楷体"/>
                <w:b/>
                <w:bCs/>
                <w:sz w:val="21"/>
                <w:szCs w:val="21"/>
              </w:rPr>
            </w:pPr>
          </w:p>
        </w:tc>
        <w:tc>
          <w:tcPr>
            <w:tcW w:w="2038" w:type="dxa"/>
            <w:tcBorders>
              <w:left w:val="nil"/>
            </w:tcBorders>
            <w:vAlign w:val="center"/>
          </w:tcPr>
          <w:p w14:paraId="0D2320C1">
            <w:pPr>
              <w:snapToGrid w:val="0"/>
              <w:ind w:firstLine="0" w:firstLineChars="0"/>
              <w:textAlignment w:val="baseline"/>
              <w:rPr>
                <w:rFonts w:ascii="楷体" w:hAnsi="楷体" w:eastAsia="楷体" w:cs="宋体"/>
                <w:sz w:val="20"/>
                <w:szCs w:val="24"/>
              </w:rPr>
            </w:pPr>
            <w:r>
              <w:rPr>
                <w:rFonts w:hint="eastAsia" w:ascii="楷体" w:hAnsi="楷体" w:eastAsia="楷体" w:cs="宋体"/>
                <w:szCs w:val="24"/>
              </w:rPr>
              <w:t>公共基础与职业素质平台课组</w:t>
            </w:r>
          </w:p>
        </w:tc>
        <w:tc>
          <w:tcPr>
            <w:tcW w:w="1320" w:type="dxa"/>
            <w:vAlign w:val="center"/>
          </w:tcPr>
          <w:p w14:paraId="7654635E">
            <w:pPr>
              <w:snapToGrid w:val="0"/>
              <w:ind w:firstLine="0" w:firstLineChars="0"/>
              <w:jc w:val="center"/>
              <w:textAlignment w:val="baseline"/>
              <w:rPr>
                <w:rFonts w:hint="default" w:ascii="楷体" w:hAnsi="楷体" w:eastAsia="楷体" w:cs="宋体"/>
                <w:sz w:val="20"/>
                <w:szCs w:val="24"/>
                <w:lang w:val="en-US" w:eastAsia="zh-CN"/>
              </w:rPr>
            </w:pPr>
            <w:r>
              <w:rPr>
                <w:rFonts w:hint="eastAsia" w:ascii="楷体" w:hAnsi="楷体" w:eastAsia="楷体" w:cs="宋体"/>
                <w:szCs w:val="24"/>
                <w:lang w:val="en-US" w:eastAsia="zh-CN"/>
              </w:rPr>
              <w:t>698</w:t>
            </w:r>
          </w:p>
        </w:tc>
        <w:tc>
          <w:tcPr>
            <w:tcW w:w="1178" w:type="dxa"/>
            <w:vAlign w:val="center"/>
          </w:tcPr>
          <w:p w14:paraId="202805CA">
            <w:pPr>
              <w:snapToGrid w:val="0"/>
              <w:ind w:firstLine="0" w:firstLineChars="0"/>
              <w:jc w:val="center"/>
              <w:textAlignment w:val="baseline"/>
              <w:rPr>
                <w:rFonts w:hint="default" w:ascii="楷体" w:hAnsi="楷体" w:eastAsia="楷体" w:cs="宋体"/>
                <w:sz w:val="20"/>
                <w:szCs w:val="24"/>
                <w:lang w:val="en-US" w:eastAsia="zh-CN"/>
              </w:rPr>
            </w:pPr>
            <w:r>
              <w:rPr>
                <w:rFonts w:hint="eastAsia" w:ascii="楷体" w:hAnsi="楷体" w:eastAsia="楷体" w:cs="宋体"/>
                <w:szCs w:val="24"/>
                <w:lang w:val="en-US" w:eastAsia="zh-CN"/>
              </w:rPr>
              <w:t>40</w:t>
            </w:r>
          </w:p>
        </w:tc>
        <w:tc>
          <w:tcPr>
            <w:tcW w:w="1285" w:type="dxa"/>
            <w:vAlign w:val="center"/>
          </w:tcPr>
          <w:p w14:paraId="674DCD3A">
            <w:pPr>
              <w:snapToGrid w:val="0"/>
              <w:ind w:firstLine="0" w:firstLineChars="0"/>
              <w:jc w:val="center"/>
              <w:textAlignment w:val="baseline"/>
              <w:rPr>
                <w:rFonts w:hint="default" w:ascii="楷体" w:hAnsi="楷体" w:eastAsia="楷体" w:cs="宋体"/>
                <w:sz w:val="20"/>
                <w:szCs w:val="24"/>
                <w:lang w:val="en-US"/>
              </w:rPr>
            </w:pPr>
            <w:r>
              <w:rPr>
                <w:rFonts w:hint="eastAsia" w:ascii="楷体" w:hAnsi="楷体" w:eastAsia="楷体" w:cs="宋体"/>
                <w:szCs w:val="24"/>
                <w:lang w:val="en-US" w:eastAsia="zh-CN"/>
              </w:rPr>
              <w:t>376</w:t>
            </w:r>
          </w:p>
        </w:tc>
        <w:tc>
          <w:tcPr>
            <w:tcW w:w="1746" w:type="dxa"/>
            <w:vAlign w:val="center"/>
          </w:tcPr>
          <w:p w14:paraId="19BC46FC">
            <w:pPr>
              <w:snapToGrid w:val="0"/>
              <w:ind w:firstLine="480"/>
              <w:textAlignment w:val="baseline"/>
              <w:rPr>
                <w:rFonts w:ascii="楷体" w:hAnsi="楷体" w:eastAsia="楷体" w:cs="宋体"/>
                <w:sz w:val="20"/>
                <w:szCs w:val="24"/>
              </w:rPr>
            </w:pPr>
            <w:r>
              <w:rPr>
                <w:rFonts w:hint="eastAsia" w:ascii="楷体" w:hAnsi="楷体" w:eastAsia="楷体" w:cs="宋体"/>
                <w:szCs w:val="24"/>
                <w:lang w:val="en-US" w:eastAsia="zh-CN"/>
              </w:rPr>
              <w:t>54</w:t>
            </w:r>
            <w:r>
              <w:rPr>
                <w:rFonts w:hint="eastAsia" w:ascii="楷体" w:hAnsi="楷体" w:eastAsia="楷体" w:cs="宋体"/>
                <w:szCs w:val="24"/>
              </w:rPr>
              <w:t>％</w:t>
            </w:r>
          </w:p>
        </w:tc>
      </w:tr>
      <w:tr w14:paraId="3D333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59" w:type="dxa"/>
            <w:vMerge w:val="restart"/>
            <w:vAlign w:val="center"/>
          </w:tcPr>
          <w:p w14:paraId="44411A89">
            <w:pPr>
              <w:snapToGrid w:val="0"/>
              <w:ind w:firstLine="0" w:firstLineChars="0"/>
              <w:textAlignment w:val="baseline"/>
              <w:rPr>
                <w:rFonts w:ascii="楷体" w:hAnsi="楷体" w:eastAsia="楷体" w:cs="宋体"/>
                <w:sz w:val="21"/>
                <w:szCs w:val="21"/>
              </w:rPr>
            </w:pPr>
            <w:r>
              <w:rPr>
                <w:rFonts w:hint="eastAsia" w:ascii="楷体" w:hAnsi="楷体" w:eastAsia="楷体" w:cs="宋体"/>
                <w:sz w:val="21"/>
                <w:szCs w:val="21"/>
              </w:rPr>
              <w:t>3.</w:t>
            </w:r>
            <w:r>
              <w:rPr>
                <w:rFonts w:ascii="楷体" w:hAnsi="楷体" w:eastAsia="楷体" w:cs="宋体"/>
                <w:sz w:val="21"/>
                <w:szCs w:val="21"/>
              </w:rPr>
              <w:t>专业</w:t>
            </w:r>
            <w:r>
              <w:rPr>
                <w:rFonts w:hint="eastAsia" w:ascii="楷体" w:hAnsi="楷体" w:eastAsia="楷体" w:cs="宋体"/>
                <w:sz w:val="21"/>
                <w:szCs w:val="21"/>
              </w:rPr>
              <w:t>平台</w:t>
            </w:r>
            <w:r>
              <w:rPr>
                <w:rFonts w:ascii="楷体" w:hAnsi="楷体" w:eastAsia="楷体" w:cs="宋体"/>
                <w:sz w:val="21"/>
                <w:szCs w:val="21"/>
              </w:rPr>
              <w:t>课</w:t>
            </w:r>
            <w:r>
              <w:rPr>
                <w:rFonts w:hint="eastAsia" w:ascii="楷体" w:hAnsi="楷体" w:eastAsia="楷体" w:cs="宋体"/>
                <w:sz w:val="21"/>
                <w:szCs w:val="21"/>
              </w:rPr>
              <w:t xml:space="preserve"> 组</w:t>
            </w:r>
          </w:p>
        </w:tc>
        <w:tc>
          <w:tcPr>
            <w:tcW w:w="2038" w:type="dxa"/>
            <w:vAlign w:val="center"/>
          </w:tcPr>
          <w:p w14:paraId="041A5C84">
            <w:pPr>
              <w:snapToGrid w:val="0"/>
              <w:ind w:firstLine="0" w:firstLineChars="0"/>
              <w:jc w:val="center"/>
              <w:textAlignment w:val="baseline"/>
              <w:rPr>
                <w:rFonts w:ascii="楷体" w:hAnsi="楷体" w:eastAsia="楷体" w:cs="宋体"/>
                <w:sz w:val="20"/>
                <w:szCs w:val="24"/>
              </w:rPr>
            </w:pPr>
            <w:r>
              <w:rPr>
                <w:rFonts w:hint="eastAsia" w:ascii="楷体" w:hAnsi="楷体" w:eastAsia="楷体" w:cs="宋体"/>
                <w:szCs w:val="24"/>
              </w:rPr>
              <w:t>专业群平台课程</w:t>
            </w:r>
          </w:p>
        </w:tc>
        <w:tc>
          <w:tcPr>
            <w:tcW w:w="1320" w:type="dxa"/>
            <w:vAlign w:val="center"/>
          </w:tcPr>
          <w:p w14:paraId="1D7017EB">
            <w:pPr>
              <w:snapToGrid w:val="0"/>
              <w:ind w:firstLine="0" w:firstLineChars="0"/>
              <w:jc w:val="center"/>
              <w:textAlignment w:val="baseline"/>
              <w:rPr>
                <w:rFonts w:ascii="楷体" w:hAnsi="楷体" w:eastAsia="楷体" w:cs="宋体"/>
                <w:sz w:val="20"/>
                <w:szCs w:val="24"/>
              </w:rPr>
            </w:pPr>
            <w:r>
              <w:rPr>
                <w:rFonts w:hint="eastAsia" w:ascii="楷体" w:hAnsi="楷体" w:eastAsia="楷体" w:cs="宋体"/>
                <w:szCs w:val="24"/>
              </w:rPr>
              <w:t>2</w:t>
            </w:r>
            <w:r>
              <w:rPr>
                <w:rFonts w:ascii="楷体" w:hAnsi="楷体" w:eastAsia="楷体" w:cs="宋体"/>
                <w:szCs w:val="24"/>
              </w:rPr>
              <w:t>4</w:t>
            </w:r>
            <w:r>
              <w:rPr>
                <w:rFonts w:hint="eastAsia" w:ascii="楷体" w:hAnsi="楷体" w:eastAsia="楷体" w:cs="宋体"/>
                <w:szCs w:val="24"/>
              </w:rPr>
              <w:t>4</w:t>
            </w:r>
          </w:p>
        </w:tc>
        <w:tc>
          <w:tcPr>
            <w:tcW w:w="1178" w:type="dxa"/>
            <w:vAlign w:val="center"/>
          </w:tcPr>
          <w:p w14:paraId="781DF535">
            <w:pPr>
              <w:snapToGrid w:val="0"/>
              <w:ind w:firstLine="0" w:firstLineChars="0"/>
              <w:jc w:val="center"/>
              <w:textAlignment w:val="baseline"/>
              <w:rPr>
                <w:rFonts w:ascii="楷体" w:hAnsi="楷体" w:eastAsia="楷体" w:cs="宋体"/>
                <w:sz w:val="20"/>
                <w:szCs w:val="24"/>
              </w:rPr>
            </w:pPr>
            <w:r>
              <w:rPr>
                <w:rFonts w:hint="eastAsia" w:ascii="楷体" w:hAnsi="楷体" w:eastAsia="楷体" w:cs="宋体"/>
                <w:szCs w:val="24"/>
              </w:rPr>
              <w:t>1</w:t>
            </w:r>
            <w:r>
              <w:rPr>
                <w:rFonts w:ascii="楷体" w:hAnsi="楷体" w:eastAsia="楷体" w:cs="宋体"/>
                <w:szCs w:val="24"/>
              </w:rPr>
              <w:t>4</w:t>
            </w:r>
          </w:p>
        </w:tc>
        <w:tc>
          <w:tcPr>
            <w:tcW w:w="1285" w:type="dxa"/>
            <w:vAlign w:val="center"/>
          </w:tcPr>
          <w:p w14:paraId="34A7F0F4">
            <w:pPr>
              <w:snapToGrid w:val="0"/>
              <w:ind w:firstLine="0" w:firstLineChars="0"/>
              <w:jc w:val="center"/>
              <w:textAlignment w:val="baseline"/>
              <w:rPr>
                <w:rFonts w:hint="default" w:ascii="楷体" w:hAnsi="楷体" w:eastAsia="楷体" w:cs="宋体"/>
                <w:sz w:val="20"/>
                <w:szCs w:val="24"/>
                <w:lang w:val="en-US" w:eastAsia="zh-CN"/>
              </w:rPr>
            </w:pPr>
            <w:r>
              <w:rPr>
                <w:rFonts w:hint="eastAsia" w:ascii="楷体" w:hAnsi="楷体" w:eastAsia="楷体" w:cs="宋体"/>
                <w:szCs w:val="24"/>
              </w:rPr>
              <w:t>1</w:t>
            </w:r>
            <w:r>
              <w:rPr>
                <w:rFonts w:hint="eastAsia" w:ascii="楷体" w:hAnsi="楷体" w:eastAsia="楷体" w:cs="宋体"/>
                <w:szCs w:val="24"/>
                <w:lang w:val="en-US" w:eastAsia="zh-CN"/>
              </w:rPr>
              <w:t>36</w:t>
            </w:r>
          </w:p>
        </w:tc>
        <w:tc>
          <w:tcPr>
            <w:tcW w:w="1746" w:type="dxa"/>
            <w:vAlign w:val="center"/>
          </w:tcPr>
          <w:p w14:paraId="3C28217B">
            <w:pPr>
              <w:snapToGrid w:val="0"/>
              <w:ind w:firstLine="480"/>
              <w:textAlignment w:val="baseline"/>
              <w:rPr>
                <w:rFonts w:ascii="楷体" w:hAnsi="楷体" w:eastAsia="楷体" w:cs="宋体"/>
                <w:sz w:val="20"/>
                <w:szCs w:val="24"/>
              </w:rPr>
            </w:pPr>
            <w:r>
              <w:rPr>
                <w:rFonts w:hint="eastAsia" w:ascii="楷体" w:hAnsi="楷体" w:eastAsia="楷体" w:cs="宋体"/>
                <w:szCs w:val="24"/>
                <w:lang w:val="en-US" w:eastAsia="zh-CN"/>
              </w:rPr>
              <w:t>56</w:t>
            </w:r>
            <w:r>
              <w:rPr>
                <w:rFonts w:hint="eastAsia" w:ascii="楷体" w:hAnsi="楷体" w:eastAsia="楷体" w:cs="宋体"/>
                <w:szCs w:val="24"/>
              </w:rPr>
              <w:t>％</w:t>
            </w:r>
          </w:p>
        </w:tc>
      </w:tr>
      <w:tr w14:paraId="15E71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59" w:type="dxa"/>
            <w:vMerge w:val="continue"/>
            <w:vAlign w:val="center"/>
          </w:tcPr>
          <w:p w14:paraId="3502C4A3">
            <w:pPr>
              <w:snapToGrid w:val="0"/>
              <w:ind w:firstLine="400"/>
              <w:jc w:val="center"/>
              <w:textAlignment w:val="baseline"/>
              <w:rPr>
                <w:rFonts w:ascii="楷体" w:hAnsi="楷体" w:eastAsia="楷体" w:cs="宋体"/>
                <w:sz w:val="20"/>
                <w:szCs w:val="24"/>
              </w:rPr>
            </w:pPr>
          </w:p>
        </w:tc>
        <w:tc>
          <w:tcPr>
            <w:tcW w:w="2038" w:type="dxa"/>
            <w:vAlign w:val="center"/>
          </w:tcPr>
          <w:p w14:paraId="1C357029">
            <w:pPr>
              <w:snapToGrid w:val="0"/>
              <w:ind w:firstLine="0" w:firstLineChars="0"/>
              <w:jc w:val="center"/>
              <w:textAlignment w:val="baseline"/>
              <w:rPr>
                <w:rFonts w:ascii="楷体" w:hAnsi="楷体" w:eastAsia="楷体" w:cs="宋体"/>
                <w:sz w:val="20"/>
                <w:szCs w:val="24"/>
              </w:rPr>
            </w:pPr>
            <w:r>
              <w:rPr>
                <w:rFonts w:hint="eastAsia" w:ascii="楷体" w:hAnsi="楷体" w:eastAsia="楷体" w:cs="宋体"/>
                <w:szCs w:val="24"/>
              </w:rPr>
              <w:t>专业核心课程</w:t>
            </w:r>
          </w:p>
        </w:tc>
        <w:tc>
          <w:tcPr>
            <w:tcW w:w="1320" w:type="dxa"/>
            <w:vAlign w:val="center"/>
          </w:tcPr>
          <w:p w14:paraId="0EDB743C">
            <w:pPr>
              <w:snapToGrid w:val="0"/>
              <w:ind w:firstLine="0" w:firstLineChars="0"/>
              <w:jc w:val="center"/>
              <w:textAlignment w:val="baseline"/>
              <w:rPr>
                <w:rFonts w:hint="default" w:ascii="楷体" w:hAnsi="楷体" w:eastAsia="楷体" w:cs="宋体"/>
                <w:sz w:val="20"/>
                <w:szCs w:val="24"/>
                <w:lang w:val="en-US" w:eastAsia="zh-CN"/>
              </w:rPr>
            </w:pPr>
            <w:r>
              <w:rPr>
                <w:rFonts w:hint="eastAsia" w:ascii="楷体" w:hAnsi="楷体" w:eastAsia="楷体" w:cs="宋体"/>
                <w:szCs w:val="24"/>
                <w:lang w:val="en-US" w:eastAsia="zh-CN"/>
              </w:rPr>
              <w:t>532</w:t>
            </w:r>
          </w:p>
        </w:tc>
        <w:tc>
          <w:tcPr>
            <w:tcW w:w="1178" w:type="dxa"/>
            <w:vAlign w:val="center"/>
          </w:tcPr>
          <w:p w14:paraId="6FA8F487">
            <w:pPr>
              <w:snapToGrid w:val="0"/>
              <w:ind w:firstLine="0" w:firstLineChars="0"/>
              <w:jc w:val="center"/>
              <w:textAlignment w:val="baseline"/>
              <w:rPr>
                <w:rFonts w:hint="default" w:ascii="楷体" w:hAnsi="楷体" w:eastAsia="楷体" w:cs="宋体"/>
                <w:sz w:val="20"/>
                <w:szCs w:val="24"/>
                <w:lang w:val="en-US" w:eastAsia="zh-CN"/>
              </w:rPr>
            </w:pPr>
            <w:r>
              <w:rPr>
                <w:rFonts w:hint="eastAsia" w:ascii="楷体" w:hAnsi="楷体" w:eastAsia="楷体" w:cs="宋体"/>
                <w:szCs w:val="24"/>
                <w:lang w:val="en-US" w:eastAsia="zh-CN"/>
              </w:rPr>
              <w:t>30</w:t>
            </w:r>
          </w:p>
        </w:tc>
        <w:tc>
          <w:tcPr>
            <w:tcW w:w="1285" w:type="dxa"/>
            <w:vAlign w:val="center"/>
          </w:tcPr>
          <w:p w14:paraId="143C9F49">
            <w:pPr>
              <w:snapToGrid w:val="0"/>
              <w:ind w:firstLine="0" w:firstLineChars="0"/>
              <w:jc w:val="center"/>
              <w:textAlignment w:val="baseline"/>
              <w:rPr>
                <w:rFonts w:hint="default" w:ascii="楷体" w:hAnsi="楷体" w:eastAsia="楷体" w:cs="宋体"/>
                <w:sz w:val="20"/>
                <w:szCs w:val="24"/>
                <w:lang w:val="en-US" w:eastAsia="zh-CN"/>
              </w:rPr>
            </w:pPr>
            <w:r>
              <w:rPr>
                <w:rFonts w:hint="eastAsia" w:ascii="楷体" w:hAnsi="楷体" w:eastAsia="楷体" w:cs="宋体"/>
                <w:szCs w:val="24"/>
                <w:lang w:val="en-US" w:eastAsia="zh-CN"/>
              </w:rPr>
              <w:t>218</w:t>
            </w:r>
          </w:p>
        </w:tc>
        <w:tc>
          <w:tcPr>
            <w:tcW w:w="1746" w:type="dxa"/>
            <w:vAlign w:val="center"/>
          </w:tcPr>
          <w:p w14:paraId="0532589E">
            <w:pPr>
              <w:snapToGrid w:val="0"/>
              <w:ind w:firstLine="480"/>
              <w:textAlignment w:val="baseline"/>
              <w:rPr>
                <w:rFonts w:ascii="楷体" w:hAnsi="楷体" w:eastAsia="楷体" w:cs="宋体"/>
                <w:sz w:val="20"/>
                <w:szCs w:val="24"/>
              </w:rPr>
            </w:pPr>
            <w:r>
              <w:rPr>
                <w:rFonts w:hint="eastAsia" w:ascii="楷体" w:hAnsi="楷体" w:eastAsia="楷体" w:cs="宋体"/>
                <w:szCs w:val="24"/>
                <w:lang w:val="en-US" w:eastAsia="zh-CN"/>
              </w:rPr>
              <w:t>41</w:t>
            </w:r>
            <w:r>
              <w:rPr>
                <w:rFonts w:hint="eastAsia" w:ascii="楷体" w:hAnsi="楷体" w:eastAsia="楷体" w:cs="宋体"/>
                <w:szCs w:val="24"/>
              </w:rPr>
              <w:t>％</w:t>
            </w:r>
          </w:p>
        </w:tc>
      </w:tr>
      <w:tr w14:paraId="51C9B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59" w:type="dxa"/>
            <w:vMerge w:val="continue"/>
            <w:vAlign w:val="center"/>
          </w:tcPr>
          <w:p w14:paraId="2B30B9A0">
            <w:pPr>
              <w:snapToGrid w:val="0"/>
              <w:ind w:firstLine="400"/>
              <w:jc w:val="center"/>
              <w:textAlignment w:val="baseline"/>
              <w:rPr>
                <w:rFonts w:ascii="楷体" w:hAnsi="楷体" w:eastAsia="楷体" w:cs="宋体"/>
                <w:sz w:val="20"/>
                <w:szCs w:val="24"/>
              </w:rPr>
            </w:pPr>
          </w:p>
        </w:tc>
        <w:tc>
          <w:tcPr>
            <w:tcW w:w="2038" w:type="dxa"/>
            <w:vAlign w:val="center"/>
          </w:tcPr>
          <w:p w14:paraId="31DC3383">
            <w:pPr>
              <w:snapToGrid w:val="0"/>
              <w:ind w:firstLine="0" w:firstLineChars="0"/>
              <w:jc w:val="center"/>
              <w:textAlignment w:val="baseline"/>
              <w:rPr>
                <w:rFonts w:ascii="楷体" w:hAnsi="楷体" w:eastAsia="楷体" w:cs="宋体"/>
                <w:sz w:val="20"/>
                <w:szCs w:val="24"/>
              </w:rPr>
            </w:pPr>
            <w:r>
              <w:rPr>
                <w:rFonts w:hint="eastAsia" w:ascii="楷体" w:hAnsi="楷体" w:eastAsia="楷体" w:cs="宋体"/>
                <w:szCs w:val="24"/>
              </w:rPr>
              <w:t>专门化领域课程</w:t>
            </w:r>
          </w:p>
        </w:tc>
        <w:tc>
          <w:tcPr>
            <w:tcW w:w="1320" w:type="dxa"/>
            <w:vAlign w:val="center"/>
          </w:tcPr>
          <w:p w14:paraId="0D9D4F32">
            <w:pPr>
              <w:snapToGrid w:val="0"/>
              <w:ind w:firstLine="0" w:firstLineChars="0"/>
              <w:jc w:val="center"/>
              <w:textAlignment w:val="baseline"/>
              <w:rPr>
                <w:rFonts w:hint="default" w:ascii="楷体" w:hAnsi="楷体" w:eastAsia="楷体" w:cs="宋体"/>
                <w:sz w:val="20"/>
                <w:szCs w:val="24"/>
                <w:lang w:val="en-US" w:eastAsia="zh-CN"/>
              </w:rPr>
            </w:pPr>
            <w:r>
              <w:rPr>
                <w:rFonts w:hint="eastAsia" w:ascii="楷体" w:hAnsi="楷体" w:eastAsia="楷体" w:cs="宋体"/>
                <w:szCs w:val="24"/>
                <w:lang w:val="en-US" w:eastAsia="zh-CN"/>
              </w:rPr>
              <w:t>708</w:t>
            </w:r>
          </w:p>
        </w:tc>
        <w:tc>
          <w:tcPr>
            <w:tcW w:w="1178" w:type="dxa"/>
            <w:vAlign w:val="center"/>
          </w:tcPr>
          <w:p w14:paraId="4661E55A">
            <w:pPr>
              <w:snapToGrid w:val="0"/>
              <w:ind w:firstLine="0" w:firstLineChars="0"/>
              <w:jc w:val="center"/>
              <w:textAlignment w:val="baseline"/>
              <w:rPr>
                <w:rFonts w:hint="default" w:ascii="楷体" w:hAnsi="楷体" w:eastAsia="楷体" w:cs="宋体"/>
                <w:sz w:val="20"/>
                <w:szCs w:val="24"/>
                <w:lang w:val="en-US" w:eastAsia="zh-CN"/>
              </w:rPr>
            </w:pPr>
            <w:r>
              <w:rPr>
                <w:rFonts w:hint="eastAsia" w:ascii="楷体" w:hAnsi="楷体" w:eastAsia="楷体" w:cs="宋体"/>
                <w:szCs w:val="24"/>
                <w:lang w:val="en-US" w:eastAsia="zh-CN"/>
              </w:rPr>
              <w:t>40</w:t>
            </w:r>
          </w:p>
        </w:tc>
        <w:tc>
          <w:tcPr>
            <w:tcW w:w="1285" w:type="dxa"/>
            <w:vAlign w:val="center"/>
          </w:tcPr>
          <w:p w14:paraId="3C76F429">
            <w:pPr>
              <w:snapToGrid w:val="0"/>
              <w:ind w:firstLine="0" w:firstLineChars="0"/>
              <w:jc w:val="center"/>
              <w:textAlignment w:val="baseline"/>
              <w:rPr>
                <w:rFonts w:hint="default" w:ascii="楷体" w:hAnsi="楷体" w:eastAsia="楷体" w:cs="宋体"/>
                <w:sz w:val="20"/>
                <w:szCs w:val="24"/>
                <w:lang w:val="en-US" w:eastAsia="zh-CN"/>
              </w:rPr>
            </w:pPr>
            <w:r>
              <w:rPr>
                <w:rFonts w:hint="eastAsia" w:ascii="楷体" w:hAnsi="楷体" w:eastAsia="楷体" w:cs="宋体"/>
                <w:szCs w:val="24"/>
                <w:lang w:val="en-US" w:eastAsia="zh-CN"/>
              </w:rPr>
              <w:t>84</w:t>
            </w:r>
          </w:p>
        </w:tc>
        <w:tc>
          <w:tcPr>
            <w:tcW w:w="1746" w:type="dxa"/>
            <w:vAlign w:val="center"/>
          </w:tcPr>
          <w:p w14:paraId="0D2D7D9A">
            <w:pPr>
              <w:snapToGrid w:val="0"/>
              <w:ind w:firstLine="480"/>
              <w:textAlignment w:val="baseline"/>
              <w:rPr>
                <w:rFonts w:ascii="楷体" w:hAnsi="楷体" w:eastAsia="楷体" w:cs="宋体"/>
                <w:sz w:val="20"/>
                <w:szCs w:val="24"/>
              </w:rPr>
            </w:pPr>
            <w:r>
              <w:rPr>
                <w:rFonts w:hint="eastAsia" w:ascii="楷体" w:hAnsi="楷体" w:eastAsia="楷体" w:cs="宋体"/>
                <w:szCs w:val="24"/>
                <w:lang w:val="en-US" w:eastAsia="zh-CN"/>
              </w:rPr>
              <w:t>12</w:t>
            </w:r>
            <w:r>
              <w:rPr>
                <w:rFonts w:hint="eastAsia" w:ascii="楷体" w:hAnsi="楷体" w:eastAsia="楷体" w:cs="宋体"/>
                <w:szCs w:val="24"/>
              </w:rPr>
              <w:t>％</w:t>
            </w:r>
          </w:p>
        </w:tc>
      </w:tr>
      <w:tr w14:paraId="38EC6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59" w:type="dxa"/>
            <w:vMerge w:val="continue"/>
            <w:vAlign w:val="center"/>
          </w:tcPr>
          <w:p w14:paraId="6072AC23">
            <w:pPr>
              <w:snapToGrid w:val="0"/>
              <w:ind w:firstLine="0" w:firstLineChars="0"/>
              <w:jc w:val="center"/>
              <w:textAlignment w:val="baseline"/>
              <w:rPr>
                <w:rFonts w:ascii="楷体" w:hAnsi="楷体" w:eastAsia="楷体" w:cs="宋体"/>
                <w:sz w:val="20"/>
                <w:szCs w:val="24"/>
              </w:rPr>
            </w:pPr>
          </w:p>
        </w:tc>
        <w:tc>
          <w:tcPr>
            <w:tcW w:w="2038" w:type="dxa"/>
            <w:vAlign w:val="center"/>
          </w:tcPr>
          <w:p w14:paraId="532B00A4">
            <w:pPr>
              <w:snapToGrid w:val="0"/>
              <w:ind w:firstLine="0" w:firstLineChars="0"/>
              <w:jc w:val="center"/>
              <w:textAlignment w:val="baseline"/>
              <w:rPr>
                <w:rFonts w:ascii="楷体" w:hAnsi="楷体" w:eastAsia="楷体" w:cs="宋体"/>
                <w:sz w:val="20"/>
                <w:szCs w:val="24"/>
              </w:rPr>
            </w:pPr>
            <w:r>
              <w:rPr>
                <w:rFonts w:hint="eastAsia" w:ascii="楷体" w:hAnsi="楷体" w:eastAsia="楷体" w:cs="宋体"/>
                <w:szCs w:val="24"/>
              </w:rPr>
              <w:t>实习平台课</w:t>
            </w:r>
          </w:p>
        </w:tc>
        <w:tc>
          <w:tcPr>
            <w:tcW w:w="1320" w:type="dxa"/>
            <w:vAlign w:val="center"/>
          </w:tcPr>
          <w:p w14:paraId="5B7B8952">
            <w:pPr>
              <w:snapToGrid w:val="0"/>
              <w:ind w:firstLine="0" w:firstLineChars="0"/>
              <w:jc w:val="center"/>
              <w:textAlignment w:val="baseline"/>
              <w:rPr>
                <w:rFonts w:hint="default" w:ascii="楷体" w:hAnsi="楷体" w:eastAsia="楷体" w:cs="宋体"/>
                <w:sz w:val="20"/>
                <w:szCs w:val="24"/>
                <w:lang w:val="en-US" w:eastAsia="zh-CN"/>
              </w:rPr>
            </w:pPr>
            <w:r>
              <w:rPr>
                <w:rFonts w:hint="eastAsia" w:ascii="楷体" w:hAnsi="楷体" w:eastAsia="楷体" w:cs="宋体"/>
                <w:szCs w:val="24"/>
                <w:lang w:val="en-US" w:eastAsia="zh-CN"/>
              </w:rPr>
              <w:t>1200</w:t>
            </w:r>
          </w:p>
        </w:tc>
        <w:tc>
          <w:tcPr>
            <w:tcW w:w="1178" w:type="dxa"/>
            <w:vAlign w:val="center"/>
          </w:tcPr>
          <w:p w14:paraId="571768D0">
            <w:pPr>
              <w:snapToGrid w:val="0"/>
              <w:ind w:firstLine="0" w:firstLineChars="0"/>
              <w:jc w:val="center"/>
              <w:textAlignment w:val="baseline"/>
              <w:rPr>
                <w:rFonts w:ascii="楷体" w:hAnsi="楷体" w:eastAsia="楷体" w:cs="宋体"/>
                <w:sz w:val="20"/>
                <w:szCs w:val="24"/>
              </w:rPr>
            </w:pPr>
            <w:r>
              <w:rPr>
                <w:rFonts w:ascii="楷体" w:hAnsi="楷体" w:eastAsia="楷体" w:cs="宋体"/>
                <w:szCs w:val="24"/>
              </w:rPr>
              <w:t>4</w:t>
            </w:r>
            <w:r>
              <w:rPr>
                <w:rFonts w:hint="eastAsia" w:ascii="楷体" w:hAnsi="楷体" w:eastAsia="楷体" w:cs="宋体"/>
                <w:szCs w:val="24"/>
              </w:rPr>
              <w:t>0</w:t>
            </w:r>
          </w:p>
        </w:tc>
        <w:tc>
          <w:tcPr>
            <w:tcW w:w="1285" w:type="dxa"/>
            <w:vAlign w:val="center"/>
          </w:tcPr>
          <w:p w14:paraId="5AC37BCF">
            <w:pPr>
              <w:snapToGrid w:val="0"/>
              <w:ind w:firstLine="0" w:firstLineChars="0"/>
              <w:jc w:val="center"/>
              <w:textAlignment w:val="baseline"/>
              <w:rPr>
                <w:rFonts w:hint="default" w:ascii="楷体" w:hAnsi="楷体" w:eastAsia="楷体" w:cs="宋体"/>
                <w:sz w:val="20"/>
                <w:szCs w:val="24"/>
                <w:lang w:val="en-US" w:eastAsia="zh-CN"/>
              </w:rPr>
            </w:pPr>
            <w:r>
              <w:rPr>
                <w:rFonts w:hint="eastAsia" w:ascii="楷体" w:hAnsi="楷体" w:eastAsia="楷体" w:cs="宋体"/>
                <w:szCs w:val="24"/>
                <w:lang w:val="en-US" w:eastAsia="zh-CN"/>
              </w:rPr>
              <w:t>1200</w:t>
            </w:r>
          </w:p>
        </w:tc>
        <w:tc>
          <w:tcPr>
            <w:tcW w:w="1746" w:type="dxa"/>
            <w:vAlign w:val="center"/>
          </w:tcPr>
          <w:p w14:paraId="495E32C9">
            <w:pPr>
              <w:snapToGrid w:val="0"/>
              <w:ind w:firstLine="480"/>
              <w:textAlignment w:val="baseline"/>
              <w:rPr>
                <w:rFonts w:ascii="楷体" w:hAnsi="楷体" w:eastAsia="楷体" w:cs="宋体"/>
                <w:sz w:val="20"/>
                <w:szCs w:val="24"/>
              </w:rPr>
            </w:pPr>
            <w:r>
              <w:rPr>
                <w:rFonts w:hint="eastAsia" w:ascii="楷体" w:hAnsi="楷体" w:eastAsia="楷体" w:cs="宋体"/>
                <w:szCs w:val="24"/>
              </w:rPr>
              <w:t>100％</w:t>
            </w:r>
          </w:p>
        </w:tc>
      </w:tr>
    </w:tbl>
    <w:p w14:paraId="2A952886">
      <w:pPr>
        <w:widowControl/>
        <w:snapToGrid w:val="0"/>
        <w:spacing w:line="540" w:lineRule="exact"/>
        <w:ind w:firstLine="0" w:firstLineChars="0"/>
        <w:textAlignment w:val="baseline"/>
        <w:rPr>
          <w:rFonts w:cs="仿宋" w:asciiTheme="minorEastAsia" w:hAnsiTheme="minorEastAsia" w:eastAsiaTheme="minorEastAsia"/>
          <w:b/>
          <w:color w:val="393939"/>
          <w:kern w:val="0"/>
          <w:szCs w:val="24"/>
        </w:rPr>
      </w:pPr>
      <w:bookmarkStart w:id="10" w:name="_Toc105346492"/>
      <w:r>
        <w:rPr>
          <w:rFonts w:hint="eastAsia" w:cs="仿宋" w:asciiTheme="minorEastAsia" w:hAnsiTheme="minorEastAsia" w:eastAsiaTheme="minorEastAsia"/>
          <w:b/>
          <w:color w:val="393939"/>
          <w:kern w:val="0"/>
          <w:szCs w:val="24"/>
        </w:rPr>
        <w:t xml:space="preserve">   （一）公共基础与职业素质平台课组</w:t>
      </w:r>
    </w:p>
    <w:p w14:paraId="746D4964">
      <w:pPr>
        <w:widowControl/>
        <w:snapToGrid w:val="0"/>
        <w:spacing w:line="540" w:lineRule="exact"/>
        <w:ind w:firstLine="0" w:firstLineChars="0"/>
        <w:textAlignment w:val="baseline"/>
        <w:rPr>
          <w:rFonts w:ascii="仿宋" w:hAnsi="仿宋" w:eastAsia="仿宋" w:cs="仿宋"/>
          <w:color w:val="393939"/>
          <w:kern w:val="0"/>
          <w:szCs w:val="24"/>
        </w:rPr>
      </w:pPr>
      <w:r>
        <w:rPr>
          <w:rFonts w:hint="eastAsia" w:ascii="仿宋" w:hAnsi="仿宋" w:eastAsia="仿宋" w:cs="仿宋"/>
          <w:color w:val="393939"/>
          <w:kern w:val="0"/>
          <w:szCs w:val="24"/>
        </w:rPr>
        <w:t xml:space="preserve">    通识教育课程分为思想政治素质与爱国主义教育课程、国防军事、双创教育与实践劳动、基础文化素质能力培养四类，共4</w:t>
      </w:r>
      <w:r>
        <w:rPr>
          <w:rFonts w:hint="eastAsia" w:ascii="仿宋" w:hAnsi="仿宋" w:eastAsia="仿宋" w:cs="仿宋"/>
          <w:color w:val="393939"/>
          <w:kern w:val="0"/>
          <w:szCs w:val="24"/>
          <w:lang w:val="en-US" w:eastAsia="zh-CN"/>
        </w:rPr>
        <w:t>0</w:t>
      </w:r>
      <w:r>
        <w:rPr>
          <w:rFonts w:hint="eastAsia" w:ascii="仿宋" w:hAnsi="仿宋" w:eastAsia="仿宋" w:cs="仿宋"/>
          <w:color w:val="393939"/>
          <w:kern w:val="0"/>
          <w:szCs w:val="24"/>
        </w:rPr>
        <w:t>学分。</w:t>
      </w:r>
    </w:p>
    <w:p w14:paraId="5F2E2D27">
      <w:pPr>
        <w:pStyle w:val="11"/>
        <w:widowControl/>
        <w:snapToGrid w:val="0"/>
        <w:spacing w:line="540" w:lineRule="exact"/>
        <w:ind w:firstLine="480"/>
        <w:textAlignment w:val="baseline"/>
        <w:rPr>
          <w:rFonts w:ascii="仿宋" w:hAnsi="仿宋" w:eastAsia="仿宋" w:cs="仿宋"/>
          <w:color w:val="393939"/>
          <w:szCs w:val="24"/>
        </w:rPr>
      </w:pPr>
      <w:r>
        <w:rPr>
          <w:rFonts w:hint="eastAsia" w:ascii="仿宋" w:hAnsi="仿宋" w:eastAsia="仿宋" w:cs="仿宋"/>
          <w:color w:val="393939"/>
          <w:szCs w:val="24"/>
        </w:rPr>
        <w:t>1.思想政治素质与爱国主义教育课程</w:t>
      </w:r>
    </w:p>
    <w:p w14:paraId="5A904B56">
      <w:pPr>
        <w:pStyle w:val="11"/>
        <w:widowControl/>
        <w:snapToGrid w:val="0"/>
        <w:spacing w:line="540" w:lineRule="exact"/>
        <w:ind w:firstLine="480"/>
        <w:textAlignment w:val="baseline"/>
        <w:rPr>
          <w:rFonts w:ascii="仿宋" w:hAnsi="仿宋" w:eastAsia="仿宋" w:cs="仿宋"/>
          <w:color w:val="393939"/>
          <w:szCs w:val="24"/>
        </w:rPr>
      </w:pPr>
      <w:r>
        <w:rPr>
          <w:rFonts w:hint="eastAsia" w:ascii="仿宋" w:hAnsi="仿宋" w:eastAsia="仿宋" w:cs="仿宋"/>
          <w:color w:val="393939"/>
          <w:szCs w:val="24"/>
        </w:rPr>
        <w:t>思想政治素质与爱国主义教育课程包括思想道德与法治、毛泽东思想和中国特色社会主义理论体系概论、习近平新时代中国特色社会主义思想、形势与政策、四史教育课程，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1A620D4C">
      <w:pPr>
        <w:pStyle w:val="11"/>
        <w:widowControl/>
        <w:snapToGrid w:val="0"/>
        <w:spacing w:line="540" w:lineRule="exact"/>
        <w:ind w:firstLine="480"/>
        <w:textAlignment w:val="baseline"/>
        <w:rPr>
          <w:rFonts w:ascii="仿宋" w:hAnsi="仿宋" w:eastAsia="仿宋" w:cs="仿宋"/>
          <w:color w:val="393939"/>
          <w:szCs w:val="24"/>
        </w:rPr>
      </w:pPr>
      <w:r>
        <w:rPr>
          <w:rFonts w:hint="eastAsia" w:ascii="仿宋" w:hAnsi="仿宋" w:eastAsia="仿宋" w:cs="仿宋"/>
          <w:color w:val="393939"/>
          <w:szCs w:val="24"/>
        </w:rPr>
        <w:t>2.国防军事理论课程</w:t>
      </w:r>
    </w:p>
    <w:p w14:paraId="62730DF7">
      <w:pPr>
        <w:pStyle w:val="11"/>
        <w:widowControl/>
        <w:snapToGrid w:val="0"/>
        <w:spacing w:line="540" w:lineRule="exact"/>
        <w:ind w:firstLine="480"/>
        <w:textAlignment w:val="baseline"/>
        <w:rPr>
          <w:rFonts w:ascii="仿宋" w:hAnsi="仿宋" w:eastAsia="仿宋" w:cs="仿宋"/>
          <w:color w:val="393939"/>
          <w:szCs w:val="24"/>
        </w:rPr>
      </w:pPr>
      <w:r>
        <w:rPr>
          <w:rFonts w:hint="eastAsia" w:ascii="仿宋" w:hAnsi="仿宋" w:eastAsia="仿宋" w:cs="仿宋"/>
          <w:color w:val="393939"/>
          <w:szCs w:val="24"/>
        </w:rPr>
        <w:t>教学内容包括中国国防、国家安全、军事思想、现代战争和信息化装备。通过国防和军事课教学，使大学生了解当前国际军事斗争形势，掌握基本的军事技能和军事理论知识，履行法律所赋予的义务，为其成为高素质的社会主义建设者和保卫者奠定基础。</w:t>
      </w:r>
    </w:p>
    <w:p w14:paraId="3022E1C9">
      <w:pPr>
        <w:pStyle w:val="11"/>
        <w:widowControl/>
        <w:snapToGrid w:val="0"/>
        <w:spacing w:line="540" w:lineRule="exact"/>
        <w:ind w:firstLine="480"/>
        <w:textAlignment w:val="baseline"/>
        <w:rPr>
          <w:rFonts w:ascii="仿宋" w:hAnsi="仿宋" w:eastAsia="仿宋" w:cs="仿宋"/>
          <w:color w:val="393939"/>
          <w:szCs w:val="24"/>
        </w:rPr>
      </w:pPr>
      <w:r>
        <w:rPr>
          <w:rFonts w:hint="eastAsia" w:ascii="仿宋" w:hAnsi="仿宋" w:eastAsia="仿宋" w:cs="仿宋"/>
          <w:color w:val="393939"/>
          <w:szCs w:val="24"/>
        </w:rPr>
        <w:t>3.双创教育与实践劳动课程</w:t>
      </w:r>
    </w:p>
    <w:p w14:paraId="252DE717">
      <w:pPr>
        <w:pStyle w:val="11"/>
        <w:widowControl/>
        <w:snapToGrid w:val="0"/>
        <w:spacing w:line="540" w:lineRule="exact"/>
        <w:ind w:firstLine="480"/>
        <w:textAlignment w:val="baseline"/>
        <w:rPr>
          <w:rFonts w:ascii="仿宋" w:hAnsi="仿宋" w:eastAsia="仿宋" w:cs="仿宋"/>
          <w:color w:val="393939"/>
          <w:szCs w:val="24"/>
        </w:rPr>
      </w:pPr>
      <w:r>
        <w:rPr>
          <w:rFonts w:hint="eastAsia" w:ascii="仿宋" w:hAnsi="仿宋" w:eastAsia="仿宋" w:cs="仿宋"/>
          <w:color w:val="393939"/>
          <w:szCs w:val="24"/>
        </w:rPr>
        <w:t>培养创新思维与实践能力兼具的教育人才,服务地方区域教育发展,积极推动素质教育与思想政治教育紧密结合,与专业教育深度融合,促进学生全面发展。在教学实施过程中完成大学生职业生涯规划、大学生教学技能指导、大学生就业指导三个主要方面的教学内容，同时积极开展多种形式的提高教师技能的活动与竞赛。</w:t>
      </w:r>
    </w:p>
    <w:p w14:paraId="09CB6DC7">
      <w:pPr>
        <w:pStyle w:val="11"/>
        <w:widowControl/>
        <w:snapToGrid w:val="0"/>
        <w:spacing w:line="540" w:lineRule="exact"/>
        <w:ind w:firstLine="480"/>
        <w:textAlignment w:val="baseline"/>
        <w:rPr>
          <w:rFonts w:ascii="仿宋" w:hAnsi="仿宋" w:eastAsia="仿宋" w:cs="仿宋"/>
          <w:color w:val="393939"/>
          <w:szCs w:val="24"/>
        </w:rPr>
      </w:pPr>
      <w:r>
        <w:rPr>
          <w:rFonts w:hint="eastAsia" w:ascii="仿宋" w:hAnsi="仿宋" w:eastAsia="仿宋" w:cs="仿宋"/>
          <w:color w:val="393939"/>
          <w:szCs w:val="24"/>
        </w:rPr>
        <w:t>4.基础文化素质能力培养课程</w:t>
      </w:r>
    </w:p>
    <w:p w14:paraId="2A0E2E85">
      <w:pPr>
        <w:pStyle w:val="11"/>
        <w:widowControl/>
        <w:snapToGrid w:val="0"/>
        <w:spacing w:line="540" w:lineRule="exact"/>
        <w:ind w:firstLine="480"/>
        <w:textAlignment w:val="baseline"/>
        <w:rPr>
          <w:rFonts w:ascii="仿宋" w:hAnsi="仿宋" w:eastAsia="仿宋" w:cs="仿宋"/>
          <w:color w:val="393939"/>
          <w:szCs w:val="24"/>
        </w:rPr>
      </w:pPr>
      <w:r>
        <w:rPr>
          <w:rFonts w:hint="eastAsia" w:ascii="仿宋" w:hAnsi="仿宋" w:eastAsia="仿宋" w:cs="仿宋"/>
          <w:color w:val="393939"/>
          <w:szCs w:val="24"/>
        </w:rPr>
        <w:t>结合专业人才培养，依托实习实训和社会实践，使学生参与真实的教育教学活动，增强学生的职业认同感和劳动自豪感，培育学生精益求精的园丁精神和爱岗敬业的奉献态度。每学期开设教育实践课，并积极融入各假期的社会实践过程之中。</w:t>
      </w:r>
    </w:p>
    <w:p w14:paraId="3F981C17">
      <w:pPr>
        <w:pStyle w:val="11"/>
        <w:widowControl/>
        <w:snapToGrid w:val="0"/>
        <w:spacing w:line="540" w:lineRule="exact"/>
        <w:ind w:firstLine="482"/>
        <w:textAlignment w:val="baseline"/>
        <w:rPr>
          <w:rFonts w:cs="仿宋" w:asciiTheme="minorEastAsia" w:hAnsiTheme="minorEastAsia" w:eastAsiaTheme="minorEastAsia"/>
          <w:b/>
          <w:color w:val="393939"/>
          <w:szCs w:val="24"/>
        </w:rPr>
      </w:pPr>
      <w:r>
        <w:rPr>
          <w:rStyle w:val="17"/>
          <w:rFonts w:hint="eastAsia" w:cs="仿宋" w:asciiTheme="minorEastAsia" w:hAnsiTheme="minorEastAsia" w:eastAsiaTheme="minorEastAsia"/>
          <w:b/>
          <w:szCs w:val="24"/>
        </w:rPr>
        <w:t>（二）</w:t>
      </w:r>
      <w:bookmarkEnd w:id="10"/>
      <w:bookmarkStart w:id="11" w:name="_Toc105346499"/>
      <w:r>
        <w:rPr>
          <w:rFonts w:hint="eastAsia" w:cs="仿宋" w:asciiTheme="minorEastAsia" w:hAnsiTheme="minorEastAsia" w:eastAsiaTheme="minorEastAsia"/>
          <w:b/>
          <w:color w:val="393939"/>
          <w:szCs w:val="24"/>
        </w:rPr>
        <w:t>专业平台课组</w:t>
      </w:r>
    </w:p>
    <w:p w14:paraId="67BC85C4">
      <w:pPr>
        <w:widowControl/>
        <w:snapToGrid w:val="0"/>
        <w:spacing w:line="540" w:lineRule="exact"/>
        <w:ind w:right="-314" w:firstLine="480" w:firstLineChars="0"/>
        <w:textAlignment w:val="baseline"/>
        <w:rPr>
          <w:rFonts w:ascii="仿宋" w:hAnsi="仿宋" w:eastAsia="仿宋" w:cs="仿宋"/>
          <w:color w:val="393939"/>
          <w:szCs w:val="24"/>
        </w:rPr>
      </w:pPr>
      <w:r>
        <w:rPr>
          <w:rFonts w:hint="eastAsia" w:ascii="仿宋" w:hAnsi="仿宋" w:eastAsia="仿宋" w:cs="仿宋"/>
          <w:color w:val="393939"/>
          <w:szCs w:val="24"/>
        </w:rPr>
        <w:t>专业教育课程包括专业群平台课、专业核心课、专门化领域课、实习平台课，共</w:t>
      </w:r>
      <w:r>
        <w:rPr>
          <w:rFonts w:hint="eastAsia" w:ascii="仿宋" w:hAnsi="仿宋" w:eastAsia="仿宋" w:cs="仿宋"/>
          <w:color w:val="000000"/>
          <w:szCs w:val="24"/>
          <w:lang w:val="en-US" w:eastAsia="zh-CN"/>
        </w:rPr>
        <w:t>124</w:t>
      </w:r>
      <w:r>
        <w:rPr>
          <w:rFonts w:hint="eastAsia" w:ascii="仿宋" w:hAnsi="仿宋" w:eastAsia="仿宋" w:cs="仿宋"/>
          <w:color w:val="000000"/>
          <w:szCs w:val="24"/>
        </w:rPr>
        <w:t>学分</w:t>
      </w:r>
      <w:r>
        <w:rPr>
          <w:rFonts w:hint="eastAsia" w:ascii="仿宋" w:hAnsi="仿宋" w:eastAsia="仿宋" w:cs="仿宋"/>
          <w:color w:val="393939"/>
          <w:szCs w:val="24"/>
        </w:rPr>
        <w:t>。</w:t>
      </w:r>
    </w:p>
    <w:p w14:paraId="6055109D">
      <w:pPr>
        <w:widowControl/>
        <w:snapToGrid w:val="0"/>
        <w:spacing w:after="156" w:line="540" w:lineRule="exact"/>
        <w:ind w:firstLine="420" w:firstLineChars="0"/>
        <w:jc w:val="left"/>
        <w:textAlignment w:val="baseline"/>
        <w:rPr>
          <w:rFonts w:ascii="仿宋" w:hAnsi="仿宋" w:eastAsia="仿宋" w:cs="仿宋"/>
          <w:color w:val="393939"/>
          <w:szCs w:val="24"/>
        </w:rPr>
      </w:pPr>
      <w:r>
        <w:rPr>
          <w:rFonts w:hint="eastAsia" w:ascii="仿宋" w:hAnsi="仿宋" w:eastAsia="仿宋" w:cs="仿宋"/>
          <w:color w:val="393939"/>
          <w:kern w:val="0"/>
          <w:szCs w:val="24"/>
        </w:rPr>
        <w:t>1.</w:t>
      </w:r>
      <w:r>
        <w:rPr>
          <w:rFonts w:hint="eastAsia" w:ascii="仿宋" w:hAnsi="仿宋" w:eastAsia="仿宋" w:cs="仿宋"/>
          <w:color w:val="393939"/>
          <w:szCs w:val="24"/>
        </w:rPr>
        <w:t xml:space="preserve"> 专业群平台课</w:t>
      </w:r>
      <w:r>
        <w:rPr>
          <w:rFonts w:hint="eastAsia" w:ascii="仿宋" w:hAnsi="仿宋" w:eastAsia="仿宋" w:cs="仿宋"/>
          <w:color w:val="393939"/>
          <w:kern w:val="0"/>
          <w:szCs w:val="24"/>
        </w:rPr>
        <w:t>（全部为必修课程）</w:t>
      </w:r>
    </w:p>
    <w:p w14:paraId="24DF5D98">
      <w:pPr>
        <w:widowControl/>
        <w:snapToGrid w:val="0"/>
        <w:spacing w:after="156" w:line="540" w:lineRule="exact"/>
        <w:ind w:firstLine="480" w:firstLineChars="0"/>
        <w:textAlignment w:val="baseline"/>
        <w:rPr>
          <w:rFonts w:ascii="仿宋" w:hAnsi="仿宋" w:eastAsia="仿宋" w:cs="仿宋"/>
          <w:color w:val="393939"/>
          <w:szCs w:val="24"/>
        </w:rPr>
      </w:pPr>
      <w:r>
        <w:rPr>
          <w:rFonts w:hint="eastAsia" w:ascii="仿宋" w:hAnsi="仿宋" w:eastAsia="仿宋" w:cs="仿宋"/>
          <w:color w:val="393939"/>
          <w:szCs w:val="24"/>
        </w:rPr>
        <w:t>本专业设置</w:t>
      </w:r>
      <w:r>
        <w:rPr>
          <w:rFonts w:ascii="仿宋" w:hAnsi="仿宋" w:eastAsia="仿宋" w:cs="仿宋"/>
          <w:color w:val="393939"/>
          <w:szCs w:val="24"/>
        </w:rPr>
        <w:t>5</w:t>
      </w:r>
      <w:r>
        <w:rPr>
          <w:rFonts w:hint="eastAsia" w:ascii="仿宋" w:hAnsi="仿宋" w:eastAsia="仿宋" w:cs="仿宋"/>
          <w:color w:val="393939"/>
          <w:szCs w:val="24"/>
        </w:rPr>
        <w:t>门专业群平台课课程，共1</w:t>
      </w:r>
      <w:r>
        <w:rPr>
          <w:rFonts w:ascii="仿宋" w:hAnsi="仿宋" w:eastAsia="仿宋" w:cs="仿宋"/>
          <w:color w:val="393939"/>
          <w:szCs w:val="24"/>
        </w:rPr>
        <w:t>4</w:t>
      </w:r>
      <w:r>
        <w:rPr>
          <w:rFonts w:hint="eastAsia" w:ascii="仿宋" w:hAnsi="仿宋" w:eastAsia="仿宋" w:cs="仿宋"/>
          <w:color w:val="393939"/>
          <w:szCs w:val="24"/>
        </w:rPr>
        <w:t>学分,全部为必修课程。</w:t>
      </w:r>
    </w:p>
    <w:p w14:paraId="6C3FF0DE">
      <w:pPr>
        <w:widowControl/>
        <w:snapToGrid w:val="0"/>
        <w:spacing w:after="156" w:line="440" w:lineRule="exact"/>
        <w:ind w:firstLine="480" w:firstLineChars="0"/>
        <w:jc w:val="center"/>
        <w:textAlignment w:val="baseline"/>
        <w:rPr>
          <w:rFonts w:cs="黑体"/>
          <w:b/>
          <w:color w:val="393939"/>
          <w:kern w:val="0"/>
          <w:szCs w:val="24"/>
        </w:rPr>
      </w:pPr>
      <w:r>
        <w:rPr>
          <w:rFonts w:hint="eastAsia" w:cs="黑体"/>
          <w:b/>
          <w:color w:val="393939"/>
          <w:kern w:val="0"/>
          <w:szCs w:val="24"/>
        </w:rPr>
        <w:t>表3  专业群平台课程设置</w:t>
      </w:r>
    </w:p>
    <w:tbl>
      <w:tblPr>
        <w:tblStyle w:val="13"/>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046"/>
        <w:gridCol w:w="1205"/>
        <w:gridCol w:w="711"/>
        <w:gridCol w:w="866"/>
        <w:gridCol w:w="1072"/>
        <w:gridCol w:w="1078"/>
        <w:gridCol w:w="1078"/>
      </w:tblGrid>
      <w:tr w14:paraId="6E3432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046" w:type="dxa"/>
            <w:tcBorders>
              <w:tl2br w:val="nil"/>
              <w:tr2bl w:val="nil"/>
            </w:tcBorders>
            <w:vAlign w:val="center"/>
          </w:tcPr>
          <w:p w14:paraId="467976B3">
            <w:pPr>
              <w:snapToGrid w:val="0"/>
              <w:spacing w:line="440" w:lineRule="exact"/>
              <w:ind w:firstLineChars="0"/>
              <w:jc w:val="center"/>
              <w:textAlignment w:val="baseline"/>
              <w:rPr>
                <w:rFonts w:ascii="楷体" w:hAnsi="楷体" w:eastAsia="楷体"/>
                <w:b/>
                <w:bCs/>
                <w:szCs w:val="24"/>
              </w:rPr>
            </w:pPr>
            <w:r>
              <w:rPr>
                <w:rFonts w:hint="eastAsia" w:ascii="楷体" w:hAnsi="楷体" w:eastAsia="楷体"/>
                <w:b/>
                <w:bCs/>
                <w:szCs w:val="24"/>
              </w:rPr>
              <w:t>课程名称</w:t>
            </w:r>
          </w:p>
        </w:tc>
        <w:tc>
          <w:tcPr>
            <w:tcW w:w="1205" w:type="dxa"/>
            <w:tcBorders>
              <w:tl2br w:val="nil"/>
              <w:tr2bl w:val="nil"/>
            </w:tcBorders>
            <w:vAlign w:val="center"/>
          </w:tcPr>
          <w:p w14:paraId="0EDD6440">
            <w:pPr>
              <w:snapToGrid w:val="0"/>
              <w:spacing w:line="440" w:lineRule="exact"/>
              <w:ind w:firstLine="0" w:firstLineChars="0"/>
              <w:jc w:val="center"/>
              <w:textAlignment w:val="baseline"/>
              <w:rPr>
                <w:rFonts w:ascii="楷体" w:hAnsi="楷体" w:eastAsia="楷体"/>
                <w:b/>
                <w:bCs/>
                <w:szCs w:val="24"/>
              </w:rPr>
            </w:pPr>
            <w:r>
              <w:rPr>
                <w:rFonts w:hint="eastAsia" w:ascii="楷体" w:hAnsi="楷体" w:eastAsia="楷体"/>
                <w:b/>
                <w:bCs/>
                <w:szCs w:val="24"/>
              </w:rPr>
              <w:t>课程代码</w:t>
            </w:r>
          </w:p>
        </w:tc>
        <w:tc>
          <w:tcPr>
            <w:tcW w:w="711" w:type="dxa"/>
            <w:tcBorders>
              <w:tl2br w:val="nil"/>
              <w:tr2bl w:val="nil"/>
            </w:tcBorders>
            <w:vAlign w:val="center"/>
          </w:tcPr>
          <w:p w14:paraId="193EE9FB">
            <w:pPr>
              <w:snapToGrid w:val="0"/>
              <w:spacing w:line="440" w:lineRule="exact"/>
              <w:ind w:firstLine="0" w:firstLineChars="0"/>
              <w:jc w:val="center"/>
              <w:textAlignment w:val="baseline"/>
              <w:rPr>
                <w:rFonts w:ascii="楷体" w:hAnsi="楷体" w:eastAsia="楷体"/>
                <w:b/>
                <w:bCs/>
                <w:szCs w:val="24"/>
              </w:rPr>
            </w:pPr>
            <w:r>
              <w:rPr>
                <w:rFonts w:hint="eastAsia" w:ascii="楷体" w:hAnsi="楷体" w:eastAsia="楷体"/>
                <w:b/>
                <w:bCs/>
                <w:szCs w:val="24"/>
              </w:rPr>
              <w:t>学分</w:t>
            </w:r>
          </w:p>
        </w:tc>
        <w:tc>
          <w:tcPr>
            <w:tcW w:w="866" w:type="dxa"/>
            <w:tcBorders>
              <w:tl2br w:val="nil"/>
              <w:tr2bl w:val="nil"/>
            </w:tcBorders>
            <w:vAlign w:val="center"/>
          </w:tcPr>
          <w:p w14:paraId="5791F385">
            <w:pPr>
              <w:snapToGrid w:val="0"/>
              <w:spacing w:line="440" w:lineRule="exact"/>
              <w:ind w:firstLine="0" w:firstLineChars="0"/>
              <w:jc w:val="center"/>
              <w:textAlignment w:val="baseline"/>
              <w:rPr>
                <w:rFonts w:ascii="楷体" w:hAnsi="楷体" w:eastAsia="楷体"/>
                <w:b/>
                <w:bCs/>
                <w:szCs w:val="24"/>
              </w:rPr>
            </w:pPr>
            <w:r>
              <w:rPr>
                <w:rFonts w:hint="eastAsia" w:ascii="楷体" w:hAnsi="楷体" w:eastAsia="楷体"/>
                <w:b/>
                <w:bCs/>
                <w:szCs w:val="24"/>
              </w:rPr>
              <w:t>总学时</w:t>
            </w:r>
          </w:p>
        </w:tc>
        <w:tc>
          <w:tcPr>
            <w:tcW w:w="1072" w:type="dxa"/>
            <w:tcBorders>
              <w:tl2br w:val="nil"/>
              <w:tr2bl w:val="nil"/>
            </w:tcBorders>
            <w:vAlign w:val="center"/>
          </w:tcPr>
          <w:p w14:paraId="2F974F1C">
            <w:pPr>
              <w:snapToGrid w:val="0"/>
              <w:spacing w:line="440" w:lineRule="exact"/>
              <w:ind w:firstLine="0" w:firstLineChars="0"/>
              <w:jc w:val="center"/>
              <w:textAlignment w:val="baseline"/>
              <w:rPr>
                <w:rFonts w:ascii="楷体" w:hAnsi="楷体" w:eastAsia="楷体"/>
                <w:b/>
                <w:bCs/>
                <w:szCs w:val="24"/>
              </w:rPr>
            </w:pPr>
            <w:r>
              <w:rPr>
                <w:rFonts w:hint="eastAsia" w:ascii="楷体" w:hAnsi="楷体" w:eastAsia="楷体"/>
                <w:b/>
                <w:bCs/>
                <w:szCs w:val="24"/>
              </w:rPr>
              <w:t>理论学时</w:t>
            </w:r>
          </w:p>
        </w:tc>
        <w:tc>
          <w:tcPr>
            <w:tcW w:w="1078" w:type="dxa"/>
            <w:tcBorders>
              <w:tl2br w:val="nil"/>
              <w:tr2bl w:val="nil"/>
            </w:tcBorders>
            <w:vAlign w:val="center"/>
          </w:tcPr>
          <w:p w14:paraId="2E1EF966">
            <w:pPr>
              <w:snapToGrid w:val="0"/>
              <w:spacing w:line="440" w:lineRule="exact"/>
              <w:ind w:firstLine="0" w:firstLineChars="0"/>
              <w:jc w:val="center"/>
              <w:textAlignment w:val="baseline"/>
              <w:rPr>
                <w:rFonts w:ascii="楷体" w:hAnsi="楷体" w:eastAsia="楷体"/>
                <w:b/>
                <w:bCs/>
                <w:szCs w:val="24"/>
              </w:rPr>
            </w:pPr>
            <w:r>
              <w:rPr>
                <w:rFonts w:hint="eastAsia" w:ascii="楷体" w:hAnsi="楷体" w:eastAsia="楷体"/>
                <w:b/>
                <w:bCs/>
                <w:szCs w:val="24"/>
              </w:rPr>
              <w:t>实践学时</w:t>
            </w:r>
          </w:p>
        </w:tc>
        <w:tc>
          <w:tcPr>
            <w:tcW w:w="1078" w:type="dxa"/>
            <w:tcBorders>
              <w:tl2br w:val="nil"/>
              <w:tr2bl w:val="nil"/>
            </w:tcBorders>
            <w:vAlign w:val="center"/>
          </w:tcPr>
          <w:p w14:paraId="0DFD53AF">
            <w:pPr>
              <w:snapToGrid w:val="0"/>
              <w:spacing w:line="440" w:lineRule="exact"/>
              <w:ind w:firstLine="0" w:firstLineChars="0"/>
              <w:jc w:val="center"/>
              <w:textAlignment w:val="baseline"/>
              <w:rPr>
                <w:rFonts w:ascii="楷体" w:hAnsi="楷体" w:eastAsia="楷体"/>
                <w:b/>
                <w:bCs/>
                <w:szCs w:val="24"/>
              </w:rPr>
            </w:pPr>
            <w:r>
              <w:rPr>
                <w:rFonts w:hint="eastAsia" w:ascii="楷体" w:hAnsi="楷体" w:eastAsia="楷体"/>
                <w:b/>
                <w:bCs/>
                <w:szCs w:val="24"/>
              </w:rPr>
              <w:t>开课学期</w:t>
            </w:r>
          </w:p>
        </w:tc>
      </w:tr>
      <w:tr w14:paraId="229978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046" w:type="dxa"/>
            <w:tcBorders>
              <w:tl2br w:val="nil"/>
              <w:tr2bl w:val="nil"/>
            </w:tcBorders>
            <w:vAlign w:val="center"/>
          </w:tcPr>
          <w:p w14:paraId="511800E7">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书法1-2-3</w:t>
            </w:r>
          </w:p>
        </w:tc>
        <w:tc>
          <w:tcPr>
            <w:tcW w:w="1205" w:type="dxa"/>
            <w:tcBorders>
              <w:tl2br w:val="nil"/>
              <w:tr2bl w:val="nil"/>
            </w:tcBorders>
            <w:vAlign w:val="center"/>
          </w:tcPr>
          <w:p w14:paraId="74A76885">
            <w:pPr>
              <w:snapToGrid w:val="0"/>
              <w:spacing w:line="440" w:lineRule="exact"/>
              <w:ind w:firstLine="0" w:firstLineChars="0"/>
              <w:jc w:val="center"/>
              <w:textAlignment w:val="baseline"/>
              <w:rPr>
                <w:rFonts w:hint="eastAsia" w:ascii="楷体" w:hAnsi="楷体" w:eastAsia="楷体"/>
                <w:b/>
                <w:bCs/>
                <w:szCs w:val="24"/>
              </w:rPr>
            </w:pPr>
          </w:p>
        </w:tc>
        <w:tc>
          <w:tcPr>
            <w:tcW w:w="711" w:type="dxa"/>
            <w:tcBorders>
              <w:tl2br w:val="nil"/>
              <w:tr2bl w:val="nil"/>
            </w:tcBorders>
            <w:vAlign w:val="center"/>
          </w:tcPr>
          <w:p w14:paraId="40D1079A">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6</w:t>
            </w:r>
          </w:p>
        </w:tc>
        <w:tc>
          <w:tcPr>
            <w:tcW w:w="866" w:type="dxa"/>
            <w:tcBorders>
              <w:tl2br w:val="nil"/>
              <w:tr2bl w:val="nil"/>
            </w:tcBorders>
            <w:vAlign w:val="center"/>
          </w:tcPr>
          <w:p w14:paraId="7F2CCAA8">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104</w:t>
            </w:r>
          </w:p>
        </w:tc>
        <w:tc>
          <w:tcPr>
            <w:tcW w:w="1072" w:type="dxa"/>
            <w:tcBorders>
              <w:tl2br w:val="nil"/>
              <w:tr2bl w:val="nil"/>
            </w:tcBorders>
            <w:vAlign w:val="center"/>
          </w:tcPr>
          <w:p w14:paraId="25DCDC87">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26</w:t>
            </w:r>
          </w:p>
        </w:tc>
        <w:tc>
          <w:tcPr>
            <w:tcW w:w="1078" w:type="dxa"/>
            <w:tcBorders>
              <w:tl2br w:val="nil"/>
              <w:tr2bl w:val="nil"/>
            </w:tcBorders>
            <w:vAlign w:val="center"/>
          </w:tcPr>
          <w:p w14:paraId="1BB8E3B5">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78</w:t>
            </w:r>
          </w:p>
        </w:tc>
        <w:tc>
          <w:tcPr>
            <w:tcW w:w="1078" w:type="dxa"/>
            <w:tcBorders>
              <w:tl2br w:val="nil"/>
              <w:tr2bl w:val="nil"/>
            </w:tcBorders>
            <w:vAlign w:val="center"/>
          </w:tcPr>
          <w:p w14:paraId="6FD94BC4">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1-3</w:t>
            </w:r>
          </w:p>
        </w:tc>
      </w:tr>
      <w:tr w14:paraId="709E61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046" w:type="dxa"/>
            <w:tcBorders>
              <w:tl2br w:val="nil"/>
              <w:tr2bl w:val="nil"/>
            </w:tcBorders>
            <w:vAlign w:val="center"/>
          </w:tcPr>
          <w:p w14:paraId="6AA431A2">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美术</w:t>
            </w:r>
          </w:p>
        </w:tc>
        <w:tc>
          <w:tcPr>
            <w:tcW w:w="1205" w:type="dxa"/>
            <w:tcBorders>
              <w:tl2br w:val="nil"/>
              <w:tr2bl w:val="nil"/>
            </w:tcBorders>
            <w:vAlign w:val="center"/>
          </w:tcPr>
          <w:p w14:paraId="19E29BE0">
            <w:pPr>
              <w:snapToGrid w:val="0"/>
              <w:spacing w:line="440" w:lineRule="exact"/>
              <w:ind w:firstLine="0" w:firstLineChars="0"/>
              <w:jc w:val="center"/>
              <w:textAlignment w:val="baseline"/>
              <w:rPr>
                <w:rFonts w:hint="eastAsia" w:ascii="楷体" w:hAnsi="楷体" w:eastAsia="楷体"/>
                <w:b/>
                <w:bCs/>
                <w:szCs w:val="24"/>
              </w:rPr>
            </w:pPr>
          </w:p>
        </w:tc>
        <w:tc>
          <w:tcPr>
            <w:tcW w:w="711" w:type="dxa"/>
            <w:tcBorders>
              <w:tl2br w:val="nil"/>
              <w:tr2bl w:val="nil"/>
            </w:tcBorders>
            <w:vAlign w:val="center"/>
          </w:tcPr>
          <w:p w14:paraId="49406E78">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2</w:t>
            </w:r>
          </w:p>
        </w:tc>
        <w:tc>
          <w:tcPr>
            <w:tcW w:w="866" w:type="dxa"/>
            <w:tcBorders>
              <w:tl2br w:val="nil"/>
              <w:tr2bl w:val="nil"/>
            </w:tcBorders>
            <w:vAlign w:val="center"/>
          </w:tcPr>
          <w:p w14:paraId="3419D352">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36</w:t>
            </w:r>
          </w:p>
        </w:tc>
        <w:tc>
          <w:tcPr>
            <w:tcW w:w="1072" w:type="dxa"/>
            <w:tcBorders>
              <w:tl2br w:val="nil"/>
              <w:tr2bl w:val="nil"/>
            </w:tcBorders>
            <w:vAlign w:val="center"/>
          </w:tcPr>
          <w:p w14:paraId="31CFCCCC">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12</w:t>
            </w:r>
          </w:p>
        </w:tc>
        <w:tc>
          <w:tcPr>
            <w:tcW w:w="1078" w:type="dxa"/>
            <w:tcBorders>
              <w:tl2br w:val="nil"/>
              <w:tr2bl w:val="nil"/>
            </w:tcBorders>
            <w:vAlign w:val="center"/>
          </w:tcPr>
          <w:p w14:paraId="662AD55A">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24</w:t>
            </w:r>
          </w:p>
        </w:tc>
        <w:tc>
          <w:tcPr>
            <w:tcW w:w="1078" w:type="dxa"/>
            <w:tcBorders>
              <w:tl2br w:val="nil"/>
              <w:tr2bl w:val="nil"/>
            </w:tcBorders>
            <w:vAlign w:val="center"/>
          </w:tcPr>
          <w:p w14:paraId="25E772A9">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2</w:t>
            </w:r>
          </w:p>
        </w:tc>
      </w:tr>
      <w:tr w14:paraId="6F9C72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046" w:type="dxa"/>
            <w:tcBorders>
              <w:tl2br w:val="nil"/>
              <w:tr2bl w:val="nil"/>
            </w:tcBorders>
            <w:vAlign w:val="center"/>
          </w:tcPr>
          <w:p w14:paraId="33E24BFB">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音乐</w:t>
            </w:r>
          </w:p>
        </w:tc>
        <w:tc>
          <w:tcPr>
            <w:tcW w:w="1205" w:type="dxa"/>
            <w:tcBorders>
              <w:tl2br w:val="nil"/>
              <w:tr2bl w:val="nil"/>
            </w:tcBorders>
            <w:vAlign w:val="center"/>
          </w:tcPr>
          <w:p w14:paraId="5FE74118">
            <w:pPr>
              <w:snapToGrid w:val="0"/>
              <w:spacing w:line="440" w:lineRule="exact"/>
              <w:ind w:firstLine="0" w:firstLineChars="0"/>
              <w:jc w:val="center"/>
              <w:textAlignment w:val="baseline"/>
              <w:rPr>
                <w:rFonts w:hint="eastAsia" w:ascii="楷体" w:hAnsi="楷体" w:eastAsia="楷体"/>
                <w:b/>
                <w:bCs/>
                <w:szCs w:val="24"/>
              </w:rPr>
            </w:pPr>
          </w:p>
        </w:tc>
        <w:tc>
          <w:tcPr>
            <w:tcW w:w="711" w:type="dxa"/>
            <w:tcBorders>
              <w:tl2br w:val="nil"/>
              <w:tr2bl w:val="nil"/>
            </w:tcBorders>
            <w:vAlign w:val="center"/>
          </w:tcPr>
          <w:p w14:paraId="03EA3E89">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2</w:t>
            </w:r>
          </w:p>
        </w:tc>
        <w:tc>
          <w:tcPr>
            <w:tcW w:w="866" w:type="dxa"/>
            <w:tcBorders>
              <w:tl2br w:val="nil"/>
              <w:tr2bl w:val="nil"/>
            </w:tcBorders>
            <w:vAlign w:val="center"/>
          </w:tcPr>
          <w:p w14:paraId="3AA13229">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36</w:t>
            </w:r>
          </w:p>
        </w:tc>
        <w:tc>
          <w:tcPr>
            <w:tcW w:w="1072" w:type="dxa"/>
            <w:tcBorders>
              <w:tl2br w:val="nil"/>
              <w:tr2bl w:val="nil"/>
            </w:tcBorders>
            <w:vAlign w:val="center"/>
          </w:tcPr>
          <w:p w14:paraId="600DB918">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12</w:t>
            </w:r>
          </w:p>
        </w:tc>
        <w:tc>
          <w:tcPr>
            <w:tcW w:w="1078" w:type="dxa"/>
            <w:tcBorders>
              <w:tl2br w:val="nil"/>
              <w:tr2bl w:val="nil"/>
            </w:tcBorders>
            <w:vAlign w:val="center"/>
          </w:tcPr>
          <w:p w14:paraId="10F65589">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24</w:t>
            </w:r>
          </w:p>
        </w:tc>
        <w:tc>
          <w:tcPr>
            <w:tcW w:w="1078" w:type="dxa"/>
            <w:tcBorders>
              <w:tl2br w:val="nil"/>
              <w:tr2bl w:val="nil"/>
            </w:tcBorders>
            <w:vAlign w:val="center"/>
          </w:tcPr>
          <w:p w14:paraId="05D574EC">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2</w:t>
            </w:r>
          </w:p>
        </w:tc>
      </w:tr>
      <w:tr w14:paraId="405ABA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046" w:type="dxa"/>
            <w:tcBorders>
              <w:tl2br w:val="nil"/>
              <w:tr2bl w:val="nil"/>
            </w:tcBorders>
            <w:vAlign w:val="center"/>
          </w:tcPr>
          <w:p w14:paraId="0CA4C331">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教师礼仪</w:t>
            </w:r>
          </w:p>
        </w:tc>
        <w:tc>
          <w:tcPr>
            <w:tcW w:w="1205" w:type="dxa"/>
            <w:tcBorders>
              <w:tl2br w:val="nil"/>
              <w:tr2bl w:val="nil"/>
            </w:tcBorders>
            <w:vAlign w:val="center"/>
          </w:tcPr>
          <w:p w14:paraId="7A5F4B1D">
            <w:pPr>
              <w:snapToGrid w:val="0"/>
              <w:spacing w:line="440" w:lineRule="exact"/>
              <w:ind w:firstLine="0" w:firstLineChars="0"/>
              <w:jc w:val="center"/>
              <w:textAlignment w:val="baseline"/>
              <w:rPr>
                <w:rFonts w:hint="eastAsia" w:ascii="楷体" w:hAnsi="楷体" w:eastAsia="楷体"/>
                <w:b/>
                <w:bCs/>
                <w:szCs w:val="24"/>
              </w:rPr>
            </w:pPr>
          </w:p>
        </w:tc>
        <w:tc>
          <w:tcPr>
            <w:tcW w:w="711" w:type="dxa"/>
            <w:tcBorders>
              <w:tl2br w:val="nil"/>
              <w:tr2bl w:val="nil"/>
            </w:tcBorders>
            <w:vAlign w:val="center"/>
          </w:tcPr>
          <w:p w14:paraId="2105478C">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2</w:t>
            </w:r>
          </w:p>
        </w:tc>
        <w:tc>
          <w:tcPr>
            <w:tcW w:w="866" w:type="dxa"/>
            <w:tcBorders>
              <w:tl2br w:val="nil"/>
              <w:tr2bl w:val="nil"/>
            </w:tcBorders>
            <w:vAlign w:val="center"/>
          </w:tcPr>
          <w:p w14:paraId="2DD99991">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32</w:t>
            </w:r>
          </w:p>
        </w:tc>
        <w:tc>
          <w:tcPr>
            <w:tcW w:w="1072" w:type="dxa"/>
            <w:tcBorders>
              <w:tl2br w:val="nil"/>
              <w:tr2bl w:val="nil"/>
            </w:tcBorders>
            <w:vAlign w:val="center"/>
          </w:tcPr>
          <w:p w14:paraId="30CE8A9A">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22</w:t>
            </w:r>
          </w:p>
        </w:tc>
        <w:tc>
          <w:tcPr>
            <w:tcW w:w="1078" w:type="dxa"/>
            <w:tcBorders>
              <w:tl2br w:val="nil"/>
              <w:tr2bl w:val="nil"/>
            </w:tcBorders>
            <w:vAlign w:val="center"/>
          </w:tcPr>
          <w:p w14:paraId="746B621E">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10</w:t>
            </w:r>
          </w:p>
        </w:tc>
        <w:tc>
          <w:tcPr>
            <w:tcW w:w="1078" w:type="dxa"/>
            <w:tcBorders>
              <w:tl2br w:val="nil"/>
              <w:tr2bl w:val="nil"/>
            </w:tcBorders>
            <w:vAlign w:val="center"/>
          </w:tcPr>
          <w:p w14:paraId="017A5305">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1</w:t>
            </w:r>
          </w:p>
        </w:tc>
      </w:tr>
      <w:tr w14:paraId="160B7E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046" w:type="dxa"/>
            <w:tcBorders>
              <w:tl2br w:val="nil"/>
              <w:tr2bl w:val="nil"/>
            </w:tcBorders>
            <w:vAlign w:val="center"/>
          </w:tcPr>
          <w:p w14:paraId="4CCEB43E">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教师职业道德与法律法规</w:t>
            </w:r>
          </w:p>
        </w:tc>
        <w:tc>
          <w:tcPr>
            <w:tcW w:w="1205" w:type="dxa"/>
            <w:tcBorders>
              <w:tl2br w:val="nil"/>
              <w:tr2bl w:val="nil"/>
            </w:tcBorders>
            <w:vAlign w:val="center"/>
          </w:tcPr>
          <w:p w14:paraId="3C553C42">
            <w:pPr>
              <w:snapToGrid w:val="0"/>
              <w:spacing w:line="440" w:lineRule="exact"/>
              <w:ind w:firstLine="0" w:firstLineChars="0"/>
              <w:jc w:val="center"/>
              <w:textAlignment w:val="baseline"/>
              <w:rPr>
                <w:rFonts w:hint="eastAsia" w:ascii="楷体" w:hAnsi="楷体" w:eastAsia="楷体"/>
                <w:b/>
                <w:bCs/>
                <w:szCs w:val="24"/>
              </w:rPr>
            </w:pPr>
          </w:p>
        </w:tc>
        <w:tc>
          <w:tcPr>
            <w:tcW w:w="711" w:type="dxa"/>
            <w:tcBorders>
              <w:tl2br w:val="nil"/>
              <w:tr2bl w:val="nil"/>
            </w:tcBorders>
            <w:vAlign w:val="center"/>
          </w:tcPr>
          <w:p w14:paraId="360DF7DE">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2</w:t>
            </w:r>
          </w:p>
        </w:tc>
        <w:tc>
          <w:tcPr>
            <w:tcW w:w="866" w:type="dxa"/>
            <w:tcBorders>
              <w:tl2br w:val="nil"/>
              <w:tr2bl w:val="nil"/>
            </w:tcBorders>
            <w:vAlign w:val="center"/>
          </w:tcPr>
          <w:p w14:paraId="2CBCECCE">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36</w:t>
            </w:r>
          </w:p>
        </w:tc>
        <w:tc>
          <w:tcPr>
            <w:tcW w:w="1072" w:type="dxa"/>
            <w:tcBorders>
              <w:tl2br w:val="nil"/>
              <w:tr2bl w:val="nil"/>
            </w:tcBorders>
            <w:vAlign w:val="center"/>
          </w:tcPr>
          <w:p w14:paraId="433FD99E">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36</w:t>
            </w:r>
          </w:p>
        </w:tc>
        <w:tc>
          <w:tcPr>
            <w:tcW w:w="1078" w:type="dxa"/>
            <w:tcBorders>
              <w:tl2br w:val="nil"/>
              <w:tr2bl w:val="nil"/>
            </w:tcBorders>
            <w:vAlign w:val="center"/>
          </w:tcPr>
          <w:p w14:paraId="737E4EA3">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0</w:t>
            </w:r>
          </w:p>
        </w:tc>
        <w:tc>
          <w:tcPr>
            <w:tcW w:w="1078" w:type="dxa"/>
            <w:tcBorders>
              <w:tl2br w:val="nil"/>
              <w:tr2bl w:val="nil"/>
            </w:tcBorders>
            <w:vAlign w:val="center"/>
          </w:tcPr>
          <w:p w14:paraId="70BCD323">
            <w:pPr>
              <w:snapToGrid w:val="0"/>
              <w:spacing w:line="440" w:lineRule="exact"/>
              <w:ind w:firstLine="0" w:firstLineChars="0"/>
              <w:jc w:val="center"/>
              <w:textAlignment w:val="baseline"/>
              <w:rPr>
                <w:rFonts w:hint="eastAsia" w:ascii="楷体" w:hAnsi="楷体" w:eastAsia="楷体"/>
                <w:b/>
                <w:bCs/>
                <w:szCs w:val="24"/>
              </w:rPr>
            </w:pPr>
            <w:r>
              <w:rPr>
                <w:rFonts w:hint="eastAsia" w:ascii="楷体" w:hAnsi="楷体" w:eastAsia="楷体"/>
                <w:b/>
                <w:bCs/>
                <w:szCs w:val="24"/>
                <w:lang w:val="en-US" w:eastAsia="zh-CN"/>
              </w:rPr>
              <w:t>4</w:t>
            </w:r>
          </w:p>
        </w:tc>
      </w:tr>
    </w:tbl>
    <w:p w14:paraId="2626577D">
      <w:pPr>
        <w:widowControl/>
        <w:snapToGrid w:val="0"/>
        <w:spacing w:after="156" w:line="540" w:lineRule="exact"/>
        <w:ind w:firstLine="480"/>
        <w:jc w:val="left"/>
        <w:textAlignment w:val="baseline"/>
        <w:rPr>
          <w:rFonts w:ascii="仿宋" w:hAnsi="仿宋" w:eastAsia="仿宋" w:cs="仿宋"/>
          <w:color w:val="393939"/>
          <w:szCs w:val="24"/>
        </w:rPr>
      </w:pPr>
      <w:r>
        <w:rPr>
          <w:rFonts w:hint="eastAsia" w:ascii="仿宋" w:hAnsi="仿宋" w:eastAsia="仿宋" w:cs="仿宋"/>
          <w:color w:val="393939"/>
          <w:kern w:val="0"/>
          <w:szCs w:val="24"/>
        </w:rPr>
        <w:t>2.</w:t>
      </w:r>
      <w:r>
        <w:rPr>
          <w:rFonts w:hint="eastAsia" w:ascii="仿宋" w:hAnsi="仿宋" w:eastAsia="仿宋" w:cs="仿宋"/>
          <w:color w:val="393939"/>
          <w:szCs w:val="24"/>
        </w:rPr>
        <w:t xml:space="preserve"> 专业核心课</w:t>
      </w:r>
      <w:r>
        <w:rPr>
          <w:rFonts w:hint="eastAsia" w:ascii="仿宋" w:hAnsi="仿宋" w:eastAsia="仿宋" w:cs="仿宋"/>
          <w:color w:val="393939"/>
          <w:kern w:val="0"/>
          <w:szCs w:val="24"/>
        </w:rPr>
        <w:t>（全部为必修课程）</w:t>
      </w:r>
    </w:p>
    <w:p w14:paraId="4B35B075">
      <w:pPr>
        <w:widowControl/>
        <w:snapToGrid w:val="0"/>
        <w:spacing w:line="540" w:lineRule="exact"/>
        <w:ind w:firstLine="480" w:firstLineChars="0"/>
        <w:textAlignment w:val="baseline"/>
        <w:rPr>
          <w:rFonts w:ascii="仿宋" w:hAnsi="仿宋" w:eastAsia="仿宋" w:cs="仿宋"/>
          <w:color w:val="393939"/>
          <w:szCs w:val="24"/>
        </w:rPr>
      </w:pPr>
      <w:r>
        <w:rPr>
          <w:rFonts w:hint="eastAsia" w:ascii="仿宋" w:hAnsi="仿宋" w:eastAsia="仿宋" w:cs="仿宋"/>
          <w:color w:val="393939"/>
          <w:szCs w:val="24"/>
        </w:rPr>
        <w:t>本专业设置</w:t>
      </w:r>
      <w:r>
        <w:rPr>
          <w:rFonts w:hint="eastAsia" w:ascii="仿宋" w:hAnsi="仿宋" w:eastAsia="仿宋" w:cs="仿宋"/>
          <w:color w:val="393939"/>
          <w:szCs w:val="24"/>
          <w:lang w:val="en-US" w:eastAsia="zh-CN"/>
        </w:rPr>
        <w:t>7</w:t>
      </w:r>
      <w:r>
        <w:rPr>
          <w:rFonts w:hint="eastAsia" w:ascii="仿宋" w:hAnsi="仿宋" w:eastAsia="仿宋" w:cs="仿宋"/>
          <w:color w:val="393939"/>
          <w:szCs w:val="24"/>
        </w:rPr>
        <w:t>门专业核心课程，共</w:t>
      </w:r>
      <w:r>
        <w:rPr>
          <w:rFonts w:hint="eastAsia" w:ascii="仿宋" w:hAnsi="仿宋" w:eastAsia="仿宋" w:cs="仿宋"/>
          <w:color w:val="393939"/>
          <w:szCs w:val="24"/>
          <w:lang w:val="en-US" w:eastAsia="zh-CN"/>
        </w:rPr>
        <w:t>30</w:t>
      </w:r>
      <w:r>
        <w:rPr>
          <w:rFonts w:hint="eastAsia" w:ascii="仿宋" w:hAnsi="仿宋" w:eastAsia="仿宋" w:cs="仿宋"/>
          <w:color w:val="393939"/>
          <w:szCs w:val="24"/>
        </w:rPr>
        <w:t>学分,全部为必修课程。</w:t>
      </w:r>
    </w:p>
    <w:p w14:paraId="53E9A919">
      <w:pPr>
        <w:widowControl/>
        <w:snapToGrid w:val="0"/>
        <w:spacing w:after="156" w:line="540" w:lineRule="exact"/>
        <w:ind w:firstLine="420" w:firstLineChars="0"/>
        <w:jc w:val="center"/>
        <w:textAlignment w:val="baseline"/>
        <w:rPr>
          <w:rFonts w:ascii="黑体" w:hAnsi="宋体" w:eastAsia="黑体" w:cs="黑体"/>
          <w:b/>
          <w:color w:val="393939"/>
          <w:kern w:val="0"/>
          <w:szCs w:val="24"/>
        </w:rPr>
      </w:pPr>
      <w:r>
        <w:rPr>
          <w:rFonts w:hint="eastAsia" w:ascii="黑体" w:hAnsi="宋体" w:eastAsia="黑体" w:cs="黑体"/>
          <w:b/>
          <w:color w:val="393939"/>
          <w:kern w:val="0"/>
          <w:szCs w:val="24"/>
        </w:rPr>
        <w:t>表4 专业核心课程设置</w:t>
      </w:r>
    </w:p>
    <w:tbl>
      <w:tblPr>
        <w:tblStyle w:val="13"/>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2BB21B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97" w:hRule="atLeast"/>
          <w:jc w:val="center"/>
        </w:trPr>
        <w:tc>
          <w:tcPr>
            <w:tcW w:w="2573" w:type="dxa"/>
            <w:tcBorders>
              <w:tl2br w:val="nil"/>
              <w:tr2bl w:val="nil"/>
            </w:tcBorders>
            <w:vAlign w:val="center"/>
          </w:tcPr>
          <w:p w14:paraId="0ADC2FA4">
            <w:pPr>
              <w:snapToGrid w:val="0"/>
              <w:spacing w:line="5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18ECD997">
            <w:pPr>
              <w:snapToGrid w:val="0"/>
              <w:spacing w:line="5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156B3DD9">
            <w:pPr>
              <w:snapToGrid w:val="0"/>
              <w:spacing w:line="5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724169EE">
            <w:pPr>
              <w:snapToGrid w:val="0"/>
              <w:spacing w:line="5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5E02233B">
            <w:pPr>
              <w:snapToGrid w:val="0"/>
              <w:spacing w:line="5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2C421DA6">
            <w:pPr>
              <w:snapToGrid w:val="0"/>
              <w:spacing w:line="5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5E8BA792">
            <w:pPr>
              <w:snapToGrid w:val="0"/>
              <w:spacing w:line="5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开课学期</w:t>
            </w:r>
          </w:p>
        </w:tc>
      </w:tr>
      <w:tr w14:paraId="30D540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6199C8F">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小学语文课程与教学1-2</w:t>
            </w:r>
          </w:p>
        </w:tc>
        <w:tc>
          <w:tcPr>
            <w:tcW w:w="1678" w:type="dxa"/>
            <w:tcBorders>
              <w:tl2br w:val="nil"/>
              <w:tr2bl w:val="nil"/>
            </w:tcBorders>
            <w:vAlign w:val="center"/>
          </w:tcPr>
          <w:p w14:paraId="2F117ED5">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369F164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w:t>
            </w:r>
          </w:p>
        </w:tc>
        <w:tc>
          <w:tcPr>
            <w:tcW w:w="866" w:type="dxa"/>
            <w:tcBorders>
              <w:tl2br w:val="nil"/>
              <w:tr2bl w:val="nil"/>
            </w:tcBorders>
            <w:vAlign w:val="center"/>
          </w:tcPr>
          <w:p w14:paraId="0D7F633A">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108</w:t>
            </w:r>
          </w:p>
        </w:tc>
        <w:tc>
          <w:tcPr>
            <w:tcW w:w="1072" w:type="dxa"/>
            <w:tcBorders>
              <w:tl2br w:val="nil"/>
              <w:tr2bl w:val="nil"/>
            </w:tcBorders>
            <w:vAlign w:val="center"/>
          </w:tcPr>
          <w:p w14:paraId="4F1D9683">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40</w:t>
            </w:r>
          </w:p>
        </w:tc>
        <w:tc>
          <w:tcPr>
            <w:tcW w:w="1078" w:type="dxa"/>
            <w:tcBorders>
              <w:tl2br w:val="nil"/>
              <w:tr2bl w:val="nil"/>
            </w:tcBorders>
            <w:vAlign w:val="center"/>
          </w:tcPr>
          <w:p w14:paraId="663E8BF9">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68</w:t>
            </w:r>
          </w:p>
        </w:tc>
        <w:tc>
          <w:tcPr>
            <w:tcW w:w="1078" w:type="dxa"/>
            <w:tcBorders>
              <w:tl2br w:val="nil"/>
              <w:tr2bl w:val="nil"/>
            </w:tcBorders>
            <w:vAlign w:val="center"/>
          </w:tcPr>
          <w:p w14:paraId="7702456B">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3-4</w:t>
            </w:r>
          </w:p>
        </w:tc>
      </w:tr>
      <w:tr w14:paraId="6BA9E2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32CE684">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小学数学课程与教学1-2</w:t>
            </w:r>
          </w:p>
        </w:tc>
        <w:tc>
          <w:tcPr>
            <w:tcW w:w="1678" w:type="dxa"/>
            <w:tcBorders>
              <w:tl2br w:val="nil"/>
              <w:tr2bl w:val="nil"/>
            </w:tcBorders>
            <w:vAlign w:val="center"/>
          </w:tcPr>
          <w:p w14:paraId="05DCEA12">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55809C82">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w:t>
            </w:r>
          </w:p>
        </w:tc>
        <w:tc>
          <w:tcPr>
            <w:tcW w:w="866" w:type="dxa"/>
            <w:tcBorders>
              <w:tl2br w:val="nil"/>
              <w:tr2bl w:val="nil"/>
            </w:tcBorders>
            <w:vAlign w:val="center"/>
          </w:tcPr>
          <w:p w14:paraId="51195081">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108</w:t>
            </w:r>
          </w:p>
        </w:tc>
        <w:tc>
          <w:tcPr>
            <w:tcW w:w="1072" w:type="dxa"/>
            <w:tcBorders>
              <w:tl2br w:val="nil"/>
              <w:tr2bl w:val="nil"/>
            </w:tcBorders>
            <w:vAlign w:val="center"/>
          </w:tcPr>
          <w:p w14:paraId="2F852210">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40</w:t>
            </w:r>
          </w:p>
        </w:tc>
        <w:tc>
          <w:tcPr>
            <w:tcW w:w="1078" w:type="dxa"/>
            <w:tcBorders>
              <w:tl2br w:val="nil"/>
              <w:tr2bl w:val="nil"/>
            </w:tcBorders>
            <w:vAlign w:val="center"/>
          </w:tcPr>
          <w:p w14:paraId="5931AAC3">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68</w:t>
            </w:r>
          </w:p>
        </w:tc>
        <w:tc>
          <w:tcPr>
            <w:tcW w:w="1078" w:type="dxa"/>
            <w:tcBorders>
              <w:tl2br w:val="nil"/>
              <w:tr2bl w:val="nil"/>
            </w:tcBorders>
            <w:vAlign w:val="center"/>
          </w:tcPr>
          <w:p w14:paraId="73F53351">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3-4</w:t>
            </w:r>
          </w:p>
        </w:tc>
      </w:tr>
      <w:tr w14:paraId="452231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1F278D8">
            <w:pPr>
              <w:snapToGrid w:val="0"/>
              <w:spacing w:line="540" w:lineRule="exact"/>
              <w:ind w:firstLine="0" w:firstLineChars="0"/>
              <w:jc w:val="center"/>
              <w:textAlignment w:val="baseline"/>
              <w:rPr>
                <w:rFonts w:hint="default" w:ascii="楷体" w:hAnsi="楷体" w:eastAsia="楷体"/>
                <w:b/>
                <w:bCs/>
                <w:sz w:val="21"/>
                <w:szCs w:val="21"/>
                <w:lang w:val="en-US"/>
              </w:rPr>
            </w:pPr>
            <w:r>
              <w:rPr>
                <w:rFonts w:hint="eastAsia" w:ascii="楷体" w:hAnsi="楷体" w:eastAsia="楷体"/>
                <w:b/>
                <w:bCs/>
                <w:sz w:val="21"/>
                <w:szCs w:val="21"/>
                <w:lang w:val="en-US" w:eastAsia="zh-CN"/>
              </w:rPr>
              <w:t>普通话与教师口语1-2-3</w:t>
            </w:r>
          </w:p>
        </w:tc>
        <w:tc>
          <w:tcPr>
            <w:tcW w:w="1678" w:type="dxa"/>
            <w:tcBorders>
              <w:tl2br w:val="nil"/>
              <w:tr2bl w:val="nil"/>
            </w:tcBorders>
            <w:vAlign w:val="center"/>
          </w:tcPr>
          <w:p w14:paraId="61898A1B">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33CFA8EF">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w:t>
            </w:r>
          </w:p>
        </w:tc>
        <w:tc>
          <w:tcPr>
            <w:tcW w:w="866" w:type="dxa"/>
            <w:tcBorders>
              <w:tl2br w:val="nil"/>
              <w:tr2bl w:val="nil"/>
            </w:tcBorders>
            <w:vAlign w:val="center"/>
          </w:tcPr>
          <w:p w14:paraId="278B69B7">
            <w:pPr>
              <w:snapToGrid w:val="0"/>
              <w:spacing w:line="540" w:lineRule="exact"/>
              <w:ind w:firstLine="0" w:firstLineChars="0"/>
              <w:jc w:val="center"/>
              <w:textAlignment w:val="baseline"/>
              <w:rPr>
                <w:rFonts w:hint="default" w:ascii="楷体" w:hAnsi="楷体" w:eastAsia="楷体"/>
                <w:b/>
                <w:bCs/>
                <w:sz w:val="21"/>
                <w:szCs w:val="21"/>
                <w:lang w:val="en-US"/>
              </w:rPr>
            </w:pPr>
            <w:r>
              <w:rPr>
                <w:rFonts w:hint="eastAsia" w:ascii="楷体" w:hAnsi="楷体" w:eastAsia="楷体"/>
                <w:b/>
                <w:bCs/>
                <w:sz w:val="21"/>
                <w:szCs w:val="21"/>
                <w:lang w:val="en-US" w:eastAsia="zh-CN"/>
              </w:rPr>
              <w:t>104</w:t>
            </w:r>
          </w:p>
        </w:tc>
        <w:tc>
          <w:tcPr>
            <w:tcW w:w="1072" w:type="dxa"/>
            <w:tcBorders>
              <w:tl2br w:val="nil"/>
              <w:tr2bl w:val="nil"/>
            </w:tcBorders>
            <w:vAlign w:val="center"/>
          </w:tcPr>
          <w:p w14:paraId="0F01725E">
            <w:pPr>
              <w:snapToGrid w:val="0"/>
              <w:spacing w:line="540" w:lineRule="exact"/>
              <w:ind w:firstLine="0" w:firstLineChars="0"/>
              <w:jc w:val="center"/>
              <w:textAlignment w:val="baseline"/>
              <w:rPr>
                <w:rFonts w:hint="default" w:ascii="楷体" w:hAnsi="楷体" w:eastAsia="楷体"/>
                <w:b/>
                <w:bCs/>
                <w:sz w:val="21"/>
                <w:szCs w:val="21"/>
                <w:lang w:val="en-US"/>
              </w:rPr>
            </w:pPr>
            <w:r>
              <w:rPr>
                <w:rFonts w:hint="eastAsia" w:ascii="楷体" w:hAnsi="楷体" w:eastAsia="楷体"/>
                <w:b/>
                <w:bCs/>
                <w:sz w:val="21"/>
                <w:szCs w:val="21"/>
                <w:lang w:val="en-US" w:eastAsia="zh-CN"/>
              </w:rPr>
              <w:t>34</w:t>
            </w:r>
          </w:p>
        </w:tc>
        <w:tc>
          <w:tcPr>
            <w:tcW w:w="1078" w:type="dxa"/>
            <w:tcBorders>
              <w:tl2br w:val="nil"/>
              <w:tr2bl w:val="nil"/>
            </w:tcBorders>
            <w:vAlign w:val="center"/>
          </w:tcPr>
          <w:p w14:paraId="570E6E9B">
            <w:pPr>
              <w:snapToGrid w:val="0"/>
              <w:spacing w:line="540" w:lineRule="exact"/>
              <w:ind w:firstLine="0" w:firstLineChars="0"/>
              <w:jc w:val="center"/>
              <w:textAlignment w:val="baseline"/>
              <w:rPr>
                <w:rFonts w:hint="default" w:ascii="楷体" w:hAnsi="楷体" w:eastAsia="楷体"/>
                <w:b/>
                <w:bCs/>
                <w:sz w:val="21"/>
                <w:szCs w:val="21"/>
                <w:lang w:val="en-US"/>
              </w:rPr>
            </w:pPr>
            <w:r>
              <w:rPr>
                <w:rFonts w:hint="eastAsia" w:ascii="楷体" w:hAnsi="楷体" w:eastAsia="楷体"/>
                <w:b/>
                <w:bCs/>
                <w:sz w:val="21"/>
                <w:szCs w:val="21"/>
                <w:lang w:val="en-US" w:eastAsia="zh-CN"/>
              </w:rPr>
              <w:t>70</w:t>
            </w:r>
          </w:p>
        </w:tc>
        <w:tc>
          <w:tcPr>
            <w:tcW w:w="1078" w:type="dxa"/>
            <w:tcBorders>
              <w:tl2br w:val="nil"/>
              <w:tr2bl w:val="nil"/>
            </w:tcBorders>
            <w:vAlign w:val="center"/>
          </w:tcPr>
          <w:p w14:paraId="7C259876">
            <w:pPr>
              <w:snapToGrid w:val="0"/>
              <w:spacing w:line="540" w:lineRule="exact"/>
              <w:ind w:firstLine="0" w:firstLineChars="0"/>
              <w:jc w:val="center"/>
              <w:textAlignment w:val="baseline"/>
              <w:rPr>
                <w:rFonts w:hint="default" w:ascii="楷体" w:hAnsi="楷体" w:eastAsia="楷体"/>
                <w:b/>
                <w:bCs/>
                <w:sz w:val="21"/>
                <w:szCs w:val="21"/>
                <w:lang w:val="en-US"/>
              </w:rPr>
            </w:pPr>
            <w:r>
              <w:rPr>
                <w:rFonts w:hint="eastAsia" w:ascii="楷体" w:hAnsi="楷体" w:eastAsia="楷体"/>
                <w:b/>
                <w:bCs/>
                <w:sz w:val="21"/>
                <w:szCs w:val="21"/>
                <w:lang w:val="en-US" w:eastAsia="zh-CN"/>
              </w:rPr>
              <w:t>1-3</w:t>
            </w:r>
          </w:p>
        </w:tc>
      </w:tr>
      <w:tr w14:paraId="5C5D76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E691B3E">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心理学1-2</w:t>
            </w:r>
          </w:p>
        </w:tc>
        <w:tc>
          <w:tcPr>
            <w:tcW w:w="1678" w:type="dxa"/>
            <w:tcBorders>
              <w:tl2br w:val="nil"/>
              <w:tr2bl w:val="nil"/>
            </w:tcBorders>
            <w:vAlign w:val="center"/>
          </w:tcPr>
          <w:p w14:paraId="16D640A1">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3F2C26B0">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4</w:t>
            </w:r>
          </w:p>
        </w:tc>
        <w:tc>
          <w:tcPr>
            <w:tcW w:w="866" w:type="dxa"/>
            <w:tcBorders>
              <w:tl2br w:val="nil"/>
              <w:tr2bl w:val="nil"/>
            </w:tcBorders>
            <w:vAlign w:val="center"/>
          </w:tcPr>
          <w:p w14:paraId="0C8129B3">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68</w:t>
            </w:r>
          </w:p>
        </w:tc>
        <w:tc>
          <w:tcPr>
            <w:tcW w:w="1072" w:type="dxa"/>
            <w:tcBorders>
              <w:tl2br w:val="nil"/>
              <w:tr2bl w:val="nil"/>
            </w:tcBorders>
            <w:vAlign w:val="center"/>
          </w:tcPr>
          <w:p w14:paraId="66B4E88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68</w:t>
            </w:r>
          </w:p>
        </w:tc>
        <w:tc>
          <w:tcPr>
            <w:tcW w:w="1078" w:type="dxa"/>
            <w:tcBorders>
              <w:tl2br w:val="nil"/>
              <w:tr2bl w:val="nil"/>
            </w:tcBorders>
            <w:vAlign w:val="center"/>
          </w:tcPr>
          <w:p w14:paraId="7BF1345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230E977F">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1-2</w:t>
            </w:r>
          </w:p>
        </w:tc>
      </w:tr>
      <w:tr w14:paraId="367B6B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70727C8">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教育学1-2</w:t>
            </w:r>
          </w:p>
        </w:tc>
        <w:tc>
          <w:tcPr>
            <w:tcW w:w="1678" w:type="dxa"/>
            <w:tcBorders>
              <w:tl2br w:val="nil"/>
              <w:tr2bl w:val="nil"/>
            </w:tcBorders>
            <w:vAlign w:val="center"/>
          </w:tcPr>
          <w:p w14:paraId="54996BCC">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1A06486E">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4</w:t>
            </w:r>
          </w:p>
        </w:tc>
        <w:tc>
          <w:tcPr>
            <w:tcW w:w="866" w:type="dxa"/>
            <w:tcBorders>
              <w:tl2br w:val="nil"/>
              <w:tr2bl w:val="nil"/>
            </w:tcBorders>
            <w:vAlign w:val="center"/>
          </w:tcPr>
          <w:p w14:paraId="7AA506A3">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72</w:t>
            </w:r>
          </w:p>
        </w:tc>
        <w:tc>
          <w:tcPr>
            <w:tcW w:w="1072" w:type="dxa"/>
            <w:tcBorders>
              <w:tl2br w:val="nil"/>
              <w:tr2bl w:val="nil"/>
            </w:tcBorders>
            <w:vAlign w:val="center"/>
          </w:tcPr>
          <w:p w14:paraId="5176202E">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72</w:t>
            </w:r>
          </w:p>
        </w:tc>
        <w:tc>
          <w:tcPr>
            <w:tcW w:w="1078" w:type="dxa"/>
            <w:tcBorders>
              <w:tl2br w:val="nil"/>
              <w:tr2bl w:val="nil"/>
            </w:tcBorders>
            <w:vAlign w:val="center"/>
          </w:tcPr>
          <w:p w14:paraId="1E7D75C2">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1F84F933">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3-4</w:t>
            </w:r>
          </w:p>
        </w:tc>
      </w:tr>
      <w:tr w14:paraId="52C2E1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38A49F8">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小学班级管理</w:t>
            </w:r>
          </w:p>
        </w:tc>
        <w:tc>
          <w:tcPr>
            <w:tcW w:w="1678" w:type="dxa"/>
            <w:tcBorders>
              <w:tl2br w:val="nil"/>
              <w:tr2bl w:val="nil"/>
            </w:tcBorders>
            <w:vAlign w:val="center"/>
          </w:tcPr>
          <w:p w14:paraId="7528F6F8">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658BE3D5">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2</w:t>
            </w:r>
          </w:p>
        </w:tc>
        <w:tc>
          <w:tcPr>
            <w:tcW w:w="866" w:type="dxa"/>
            <w:tcBorders>
              <w:tl2br w:val="nil"/>
              <w:tr2bl w:val="nil"/>
            </w:tcBorders>
            <w:vAlign w:val="center"/>
          </w:tcPr>
          <w:p w14:paraId="4E7EB5CB">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36</w:t>
            </w:r>
          </w:p>
        </w:tc>
        <w:tc>
          <w:tcPr>
            <w:tcW w:w="1072" w:type="dxa"/>
            <w:tcBorders>
              <w:tl2br w:val="nil"/>
              <w:tr2bl w:val="nil"/>
            </w:tcBorders>
            <w:vAlign w:val="center"/>
          </w:tcPr>
          <w:p w14:paraId="51023343">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24</w:t>
            </w:r>
          </w:p>
        </w:tc>
        <w:tc>
          <w:tcPr>
            <w:tcW w:w="1078" w:type="dxa"/>
            <w:tcBorders>
              <w:tl2br w:val="nil"/>
              <w:tr2bl w:val="nil"/>
            </w:tcBorders>
            <w:vAlign w:val="center"/>
          </w:tcPr>
          <w:p w14:paraId="25B8B40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12</w:t>
            </w:r>
          </w:p>
        </w:tc>
        <w:tc>
          <w:tcPr>
            <w:tcW w:w="1078" w:type="dxa"/>
            <w:tcBorders>
              <w:tl2br w:val="nil"/>
              <w:tr2bl w:val="nil"/>
            </w:tcBorders>
            <w:vAlign w:val="center"/>
          </w:tcPr>
          <w:p w14:paraId="7B50F61F">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w:t>
            </w:r>
          </w:p>
        </w:tc>
      </w:tr>
      <w:tr w14:paraId="3B3AD8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A45C4D3">
            <w:pPr>
              <w:snapToGrid w:val="0"/>
              <w:spacing w:line="540" w:lineRule="exact"/>
              <w:ind w:firstLine="0" w:firstLineChars="0"/>
              <w:jc w:val="center"/>
              <w:textAlignment w:val="baseline"/>
              <w:rPr>
                <w:rFonts w:hint="default" w:ascii="楷体" w:hAnsi="楷体" w:eastAsia="楷体"/>
                <w:b/>
                <w:bCs/>
                <w:sz w:val="21"/>
                <w:szCs w:val="21"/>
                <w:lang w:val="en-US" w:eastAsia="zh-CN"/>
              </w:rPr>
            </w:pPr>
            <w:r>
              <w:rPr>
                <w:rFonts w:hint="eastAsia" w:ascii="楷体" w:hAnsi="楷体" w:eastAsia="楷体"/>
                <w:b/>
                <w:bCs/>
                <w:sz w:val="21"/>
                <w:szCs w:val="21"/>
                <w:lang w:val="en-US" w:eastAsia="zh-CN"/>
              </w:rPr>
              <w:t>现代教育技术</w:t>
            </w:r>
          </w:p>
        </w:tc>
        <w:tc>
          <w:tcPr>
            <w:tcW w:w="1678" w:type="dxa"/>
            <w:tcBorders>
              <w:tl2br w:val="nil"/>
              <w:tr2bl w:val="nil"/>
            </w:tcBorders>
            <w:vAlign w:val="center"/>
          </w:tcPr>
          <w:p w14:paraId="5A2F3586">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3AF4DF14">
            <w:pPr>
              <w:snapToGrid w:val="0"/>
              <w:spacing w:line="540" w:lineRule="exact"/>
              <w:ind w:firstLine="0" w:firstLineChars="0"/>
              <w:jc w:val="center"/>
              <w:textAlignment w:val="baseline"/>
              <w:rPr>
                <w:rFonts w:hint="default" w:ascii="楷体" w:hAnsi="楷体" w:eastAsia="楷体"/>
                <w:b/>
                <w:bCs/>
                <w:sz w:val="21"/>
                <w:szCs w:val="21"/>
                <w:lang w:val="en-US" w:eastAsia="zh-CN"/>
              </w:rPr>
            </w:pPr>
            <w:r>
              <w:rPr>
                <w:rFonts w:hint="eastAsia" w:ascii="楷体" w:hAnsi="楷体" w:eastAsia="楷体"/>
                <w:b/>
                <w:bCs/>
                <w:sz w:val="21"/>
                <w:szCs w:val="21"/>
                <w:lang w:val="en-US" w:eastAsia="zh-CN"/>
              </w:rPr>
              <w:t>2</w:t>
            </w:r>
          </w:p>
        </w:tc>
        <w:tc>
          <w:tcPr>
            <w:tcW w:w="866" w:type="dxa"/>
            <w:tcBorders>
              <w:tl2br w:val="nil"/>
              <w:tr2bl w:val="nil"/>
            </w:tcBorders>
            <w:vAlign w:val="center"/>
          </w:tcPr>
          <w:p w14:paraId="5A969CF2">
            <w:pPr>
              <w:snapToGrid w:val="0"/>
              <w:spacing w:line="540" w:lineRule="exact"/>
              <w:ind w:firstLine="0" w:firstLineChars="0"/>
              <w:jc w:val="center"/>
              <w:textAlignment w:val="baseline"/>
              <w:rPr>
                <w:rFonts w:hint="default" w:ascii="楷体" w:hAnsi="楷体" w:eastAsia="楷体"/>
                <w:b/>
                <w:bCs/>
                <w:sz w:val="21"/>
                <w:szCs w:val="21"/>
                <w:lang w:val="en-US" w:eastAsia="zh-CN"/>
              </w:rPr>
            </w:pPr>
            <w:r>
              <w:rPr>
                <w:rFonts w:hint="eastAsia" w:ascii="楷体" w:hAnsi="楷体" w:eastAsia="楷体"/>
                <w:b/>
                <w:bCs/>
                <w:sz w:val="21"/>
                <w:szCs w:val="21"/>
                <w:lang w:val="en-US" w:eastAsia="zh-CN"/>
              </w:rPr>
              <w:t>36</w:t>
            </w:r>
          </w:p>
        </w:tc>
        <w:tc>
          <w:tcPr>
            <w:tcW w:w="1072" w:type="dxa"/>
            <w:tcBorders>
              <w:tl2br w:val="nil"/>
              <w:tr2bl w:val="nil"/>
            </w:tcBorders>
            <w:vAlign w:val="center"/>
          </w:tcPr>
          <w:p w14:paraId="118F64D8">
            <w:pPr>
              <w:snapToGrid w:val="0"/>
              <w:spacing w:line="540" w:lineRule="exact"/>
              <w:ind w:firstLine="0" w:firstLineChars="0"/>
              <w:jc w:val="center"/>
              <w:textAlignment w:val="baseline"/>
              <w:rPr>
                <w:rFonts w:hint="default" w:ascii="楷体" w:hAnsi="楷体" w:eastAsia="楷体"/>
                <w:b/>
                <w:bCs/>
                <w:sz w:val="21"/>
                <w:szCs w:val="21"/>
                <w:lang w:val="en-US" w:eastAsia="zh-CN"/>
              </w:rPr>
            </w:pPr>
            <w:r>
              <w:rPr>
                <w:rFonts w:hint="eastAsia" w:ascii="楷体" w:hAnsi="楷体" w:eastAsia="楷体"/>
                <w:b/>
                <w:bCs/>
                <w:sz w:val="21"/>
                <w:szCs w:val="21"/>
                <w:lang w:val="en-US" w:eastAsia="zh-CN"/>
              </w:rPr>
              <w:t>36</w:t>
            </w:r>
          </w:p>
        </w:tc>
        <w:tc>
          <w:tcPr>
            <w:tcW w:w="1078" w:type="dxa"/>
            <w:tcBorders>
              <w:tl2br w:val="nil"/>
              <w:tr2bl w:val="nil"/>
            </w:tcBorders>
            <w:vAlign w:val="center"/>
          </w:tcPr>
          <w:p w14:paraId="740AAFCD">
            <w:pPr>
              <w:snapToGrid w:val="0"/>
              <w:spacing w:line="540" w:lineRule="exact"/>
              <w:ind w:firstLine="0" w:firstLineChars="0"/>
              <w:jc w:val="center"/>
              <w:textAlignment w:val="baseline"/>
              <w:rPr>
                <w:rFonts w:hint="default" w:ascii="楷体" w:hAnsi="楷体" w:eastAsia="楷体"/>
                <w:b/>
                <w:bCs/>
                <w:sz w:val="21"/>
                <w:szCs w:val="21"/>
                <w:lang w:val="en-US" w:eastAsia="zh-CN"/>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2FB9C371">
            <w:pPr>
              <w:snapToGrid w:val="0"/>
              <w:spacing w:line="540" w:lineRule="exact"/>
              <w:ind w:firstLine="0" w:firstLineChars="0"/>
              <w:jc w:val="center"/>
              <w:textAlignment w:val="baseline"/>
              <w:rPr>
                <w:rFonts w:hint="default" w:ascii="楷体" w:hAnsi="楷体" w:eastAsia="楷体"/>
                <w:b/>
                <w:bCs/>
                <w:sz w:val="21"/>
                <w:szCs w:val="21"/>
                <w:lang w:val="en-US" w:eastAsia="zh-CN"/>
              </w:rPr>
            </w:pPr>
            <w:r>
              <w:rPr>
                <w:rFonts w:hint="eastAsia" w:ascii="楷体" w:hAnsi="楷体" w:eastAsia="楷体"/>
                <w:b/>
                <w:bCs/>
                <w:sz w:val="21"/>
                <w:szCs w:val="21"/>
                <w:lang w:val="en-US" w:eastAsia="zh-CN"/>
              </w:rPr>
              <w:t>3</w:t>
            </w:r>
          </w:p>
        </w:tc>
      </w:tr>
    </w:tbl>
    <w:p w14:paraId="47B15586">
      <w:pPr>
        <w:widowControl/>
        <w:snapToGrid w:val="0"/>
        <w:spacing w:after="156" w:line="540" w:lineRule="exact"/>
        <w:ind w:firstLine="420" w:firstLineChars="0"/>
        <w:jc w:val="left"/>
        <w:textAlignment w:val="baseline"/>
        <w:rPr>
          <w:rFonts w:ascii="仿宋" w:hAnsi="仿宋" w:eastAsia="仿宋" w:cs="仿宋"/>
          <w:color w:val="393939"/>
          <w:szCs w:val="24"/>
        </w:rPr>
      </w:pPr>
      <w:r>
        <w:rPr>
          <w:rFonts w:hint="eastAsia" w:ascii="仿宋" w:hAnsi="仿宋" w:eastAsia="仿宋" w:cs="仿宋"/>
          <w:color w:val="393939"/>
          <w:kern w:val="0"/>
          <w:szCs w:val="24"/>
        </w:rPr>
        <w:t>3.</w:t>
      </w:r>
      <w:r>
        <w:rPr>
          <w:rFonts w:hint="eastAsia" w:ascii="仿宋" w:hAnsi="仿宋" w:eastAsia="仿宋" w:cs="仿宋"/>
          <w:color w:val="393939"/>
          <w:szCs w:val="24"/>
        </w:rPr>
        <w:t xml:space="preserve"> 专门化领域课</w:t>
      </w:r>
      <w:r>
        <w:rPr>
          <w:rFonts w:hint="eastAsia" w:ascii="仿宋" w:hAnsi="仿宋" w:eastAsia="仿宋" w:cs="仿宋"/>
          <w:color w:val="393939"/>
          <w:kern w:val="0"/>
          <w:szCs w:val="24"/>
        </w:rPr>
        <w:t>（全部为必修课程）</w:t>
      </w:r>
    </w:p>
    <w:p w14:paraId="06F60BA7">
      <w:pPr>
        <w:widowControl/>
        <w:snapToGrid w:val="0"/>
        <w:spacing w:line="540" w:lineRule="exact"/>
        <w:ind w:firstLine="480" w:firstLineChars="0"/>
        <w:textAlignment w:val="baseline"/>
        <w:rPr>
          <w:rFonts w:ascii="仿宋" w:hAnsi="仿宋" w:eastAsia="仿宋" w:cs="仿宋"/>
          <w:color w:val="393939"/>
          <w:szCs w:val="24"/>
        </w:rPr>
      </w:pPr>
      <w:r>
        <w:rPr>
          <w:rFonts w:hint="eastAsia" w:ascii="仿宋" w:hAnsi="仿宋" w:eastAsia="仿宋" w:cs="仿宋"/>
          <w:color w:val="393939"/>
          <w:szCs w:val="24"/>
        </w:rPr>
        <w:t>本专业设置</w:t>
      </w:r>
      <w:r>
        <w:rPr>
          <w:rFonts w:hint="eastAsia" w:ascii="仿宋" w:hAnsi="仿宋" w:eastAsia="仿宋" w:cs="仿宋"/>
          <w:color w:val="393939"/>
          <w:szCs w:val="24"/>
          <w:lang w:val="en-US" w:eastAsia="zh-CN"/>
        </w:rPr>
        <w:t>11</w:t>
      </w:r>
      <w:r>
        <w:rPr>
          <w:rFonts w:hint="eastAsia" w:ascii="仿宋" w:hAnsi="仿宋" w:eastAsia="仿宋" w:cs="仿宋"/>
          <w:color w:val="393939"/>
          <w:szCs w:val="24"/>
        </w:rPr>
        <w:t>门专门化领域课程，共</w:t>
      </w:r>
      <w:r>
        <w:rPr>
          <w:rFonts w:hint="eastAsia" w:ascii="仿宋" w:hAnsi="仿宋" w:eastAsia="仿宋" w:cs="仿宋"/>
          <w:color w:val="393939"/>
          <w:szCs w:val="24"/>
          <w:lang w:val="en-US" w:eastAsia="zh-CN"/>
        </w:rPr>
        <w:t>40</w:t>
      </w:r>
      <w:r>
        <w:rPr>
          <w:rFonts w:hint="eastAsia" w:ascii="仿宋" w:hAnsi="仿宋" w:eastAsia="仿宋" w:cs="仿宋"/>
          <w:color w:val="393939"/>
          <w:szCs w:val="24"/>
        </w:rPr>
        <w:t>学分,全部为必修课程。</w:t>
      </w:r>
    </w:p>
    <w:p w14:paraId="1D24B833">
      <w:pPr>
        <w:widowControl/>
        <w:snapToGrid w:val="0"/>
        <w:spacing w:after="156" w:line="540" w:lineRule="exact"/>
        <w:ind w:firstLine="420" w:firstLineChars="0"/>
        <w:jc w:val="center"/>
        <w:textAlignment w:val="baseline"/>
        <w:rPr>
          <w:rFonts w:ascii="黑体" w:hAnsi="宋体" w:eastAsia="黑体" w:cs="黑体"/>
          <w:b/>
          <w:kern w:val="0"/>
          <w:sz w:val="21"/>
          <w:szCs w:val="21"/>
        </w:rPr>
      </w:pPr>
      <w:r>
        <w:rPr>
          <w:rFonts w:hint="eastAsia" w:ascii="黑体" w:hAnsi="宋体" w:eastAsia="黑体" w:cs="黑体"/>
          <w:b/>
          <w:kern w:val="0"/>
          <w:sz w:val="21"/>
          <w:szCs w:val="21"/>
        </w:rPr>
        <w:t>表5 专门化领域课程设置</w:t>
      </w:r>
    </w:p>
    <w:tbl>
      <w:tblPr>
        <w:tblStyle w:val="13"/>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1BB4B9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D8D3819">
            <w:pPr>
              <w:snapToGrid w:val="0"/>
              <w:spacing w:line="5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3BEDBF02">
            <w:pPr>
              <w:snapToGrid w:val="0"/>
              <w:spacing w:line="5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69C6CA2D">
            <w:pPr>
              <w:snapToGrid w:val="0"/>
              <w:spacing w:line="540" w:lineRule="exact"/>
              <w:ind w:firstLine="0" w:firstLineChars="0"/>
              <w:textAlignment w:val="baseline"/>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190291D4">
            <w:pPr>
              <w:snapToGrid w:val="0"/>
              <w:spacing w:line="540" w:lineRule="exact"/>
              <w:ind w:firstLine="0" w:firstLineChars="0"/>
              <w:textAlignment w:val="baseline"/>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6231C91E">
            <w:pPr>
              <w:snapToGrid w:val="0"/>
              <w:spacing w:line="540" w:lineRule="exact"/>
              <w:ind w:firstLine="0" w:firstLineChars="0"/>
              <w:textAlignment w:val="baseline"/>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176FBE53">
            <w:pPr>
              <w:snapToGrid w:val="0"/>
              <w:spacing w:line="540" w:lineRule="exact"/>
              <w:ind w:firstLine="0" w:firstLineChars="0"/>
              <w:textAlignment w:val="baseline"/>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483AAF61">
            <w:pPr>
              <w:snapToGrid w:val="0"/>
              <w:spacing w:line="540" w:lineRule="exact"/>
              <w:ind w:firstLine="0" w:firstLineChars="0"/>
              <w:textAlignment w:val="baseline"/>
              <w:rPr>
                <w:rFonts w:ascii="楷体" w:hAnsi="楷体" w:eastAsia="楷体"/>
                <w:b/>
                <w:bCs/>
                <w:sz w:val="21"/>
                <w:szCs w:val="21"/>
              </w:rPr>
            </w:pPr>
            <w:r>
              <w:rPr>
                <w:rFonts w:hint="eastAsia" w:ascii="楷体" w:hAnsi="楷体" w:eastAsia="楷体"/>
                <w:b/>
                <w:bCs/>
                <w:sz w:val="21"/>
                <w:szCs w:val="21"/>
              </w:rPr>
              <w:t>开课学期</w:t>
            </w:r>
          </w:p>
        </w:tc>
      </w:tr>
      <w:tr w14:paraId="17DD00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327438E4">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现代汉语1-2</w:t>
            </w:r>
          </w:p>
        </w:tc>
        <w:tc>
          <w:tcPr>
            <w:tcW w:w="1678" w:type="dxa"/>
            <w:tcBorders>
              <w:tl2br w:val="nil"/>
              <w:tr2bl w:val="nil"/>
            </w:tcBorders>
            <w:vAlign w:val="center"/>
          </w:tcPr>
          <w:p w14:paraId="7A3C2B2C">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1731B6D0">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4</w:t>
            </w:r>
          </w:p>
        </w:tc>
        <w:tc>
          <w:tcPr>
            <w:tcW w:w="866" w:type="dxa"/>
            <w:tcBorders>
              <w:tl2br w:val="nil"/>
              <w:tr2bl w:val="nil"/>
            </w:tcBorders>
            <w:vAlign w:val="center"/>
          </w:tcPr>
          <w:p w14:paraId="4D8A94DF">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68</w:t>
            </w:r>
          </w:p>
        </w:tc>
        <w:tc>
          <w:tcPr>
            <w:tcW w:w="1072" w:type="dxa"/>
            <w:tcBorders>
              <w:tl2br w:val="nil"/>
              <w:tr2bl w:val="nil"/>
            </w:tcBorders>
            <w:vAlign w:val="center"/>
          </w:tcPr>
          <w:p w14:paraId="50FBF7D4">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68</w:t>
            </w:r>
          </w:p>
        </w:tc>
        <w:tc>
          <w:tcPr>
            <w:tcW w:w="1078" w:type="dxa"/>
            <w:tcBorders>
              <w:tl2br w:val="nil"/>
              <w:tr2bl w:val="nil"/>
            </w:tcBorders>
            <w:vAlign w:val="center"/>
          </w:tcPr>
          <w:p w14:paraId="725E528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0CDBCC09">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1-2</w:t>
            </w:r>
          </w:p>
        </w:tc>
      </w:tr>
      <w:tr w14:paraId="2971FB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03B35E6">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写作1-2-3</w:t>
            </w:r>
          </w:p>
        </w:tc>
        <w:tc>
          <w:tcPr>
            <w:tcW w:w="1678" w:type="dxa"/>
            <w:tcBorders>
              <w:tl2br w:val="nil"/>
              <w:tr2bl w:val="nil"/>
            </w:tcBorders>
            <w:vAlign w:val="center"/>
          </w:tcPr>
          <w:p w14:paraId="56483E9C">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45E18CAB">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w:t>
            </w:r>
          </w:p>
        </w:tc>
        <w:tc>
          <w:tcPr>
            <w:tcW w:w="866" w:type="dxa"/>
            <w:tcBorders>
              <w:tl2br w:val="nil"/>
              <w:tr2bl w:val="nil"/>
            </w:tcBorders>
            <w:vAlign w:val="center"/>
          </w:tcPr>
          <w:p w14:paraId="115D6A2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108</w:t>
            </w:r>
          </w:p>
        </w:tc>
        <w:tc>
          <w:tcPr>
            <w:tcW w:w="1072" w:type="dxa"/>
            <w:tcBorders>
              <w:tl2br w:val="nil"/>
              <w:tr2bl w:val="nil"/>
            </w:tcBorders>
            <w:vAlign w:val="center"/>
          </w:tcPr>
          <w:p w14:paraId="626FB1F5">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36</w:t>
            </w:r>
          </w:p>
        </w:tc>
        <w:tc>
          <w:tcPr>
            <w:tcW w:w="1078" w:type="dxa"/>
            <w:tcBorders>
              <w:tl2br w:val="nil"/>
              <w:tr2bl w:val="nil"/>
            </w:tcBorders>
            <w:vAlign w:val="center"/>
          </w:tcPr>
          <w:p w14:paraId="5F0446A8">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72</w:t>
            </w:r>
          </w:p>
        </w:tc>
        <w:tc>
          <w:tcPr>
            <w:tcW w:w="1078" w:type="dxa"/>
            <w:tcBorders>
              <w:tl2br w:val="nil"/>
              <w:tr2bl w:val="nil"/>
            </w:tcBorders>
            <w:vAlign w:val="center"/>
          </w:tcPr>
          <w:p w14:paraId="2EA7C20E">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2-4</w:t>
            </w:r>
          </w:p>
        </w:tc>
      </w:tr>
      <w:tr w14:paraId="711462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224157B">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儿童文学1-2</w:t>
            </w:r>
          </w:p>
        </w:tc>
        <w:tc>
          <w:tcPr>
            <w:tcW w:w="1678" w:type="dxa"/>
            <w:tcBorders>
              <w:tl2br w:val="nil"/>
              <w:tr2bl w:val="nil"/>
            </w:tcBorders>
            <w:vAlign w:val="center"/>
          </w:tcPr>
          <w:p w14:paraId="59E106E2">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754344E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4</w:t>
            </w:r>
          </w:p>
        </w:tc>
        <w:tc>
          <w:tcPr>
            <w:tcW w:w="866" w:type="dxa"/>
            <w:tcBorders>
              <w:tl2br w:val="nil"/>
              <w:tr2bl w:val="nil"/>
            </w:tcBorders>
            <w:vAlign w:val="center"/>
          </w:tcPr>
          <w:p w14:paraId="51DCDF65">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72</w:t>
            </w:r>
          </w:p>
        </w:tc>
        <w:tc>
          <w:tcPr>
            <w:tcW w:w="1072" w:type="dxa"/>
            <w:tcBorders>
              <w:tl2br w:val="nil"/>
              <w:tr2bl w:val="nil"/>
            </w:tcBorders>
            <w:vAlign w:val="center"/>
          </w:tcPr>
          <w:p w14:paraId="01B6FC2F">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72</w:t>
            </w:r>
          </w:p>
        </w:tc>
        <w:tc>
          <w:tcPr>
            <w:tcW w:w="1078" w:type="dxa"/>
            <w:tcBorders>
              <w:tl2br w:val="nil"/>
              <w:tr2bl w:val="nil"/>
            </w:tcBorders>
            <w:vAlign w:val="center"/>
          </w:tcPr>
          <w:p w14:paraId="09802EC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4C2F8E1A">
            <w:pPr>
              <w:snapToGrid w:val="0"/>
              <w:spacing w:line="540" w:lineRule="exact"/>
              <w:ind w:firstLine="0" w:firstLineChars="0"/>
              <w:jc w:val="center"/>
              <w:textAlignment w:val="baseline"/>
              <w:rPr>
                <w:rFonts w:hint="default" w:ascii="楷体" w:hAnsi="楷体" w:eastAsia="楷体"/>
                <w:b/>
                <w:bCs/>
                <w:sz w:val="21"/>
                <w:szCs w:val="21"/>
                <w:lang w:val="en-US"/>
              </w:rPr>
            </w:pPr>
            <w:r>
              <w:rPr>
                <w:rFonts w:hint="eastAsia" w:ascii="楷体" w:hAnsi="楷体" w:eastAsia="楷体"/>
                <w:b/>
                <w:bCs/>
                <w:sz w:val="21"/>
                <w:szCs w:val="21"/>
                <w:lang w:val="en-US" w:eastAsia="zh-CN"/>
              </w:rPr>
              <w:t>1-2</w:t>
            </w:r>
          </w:p>
        </w:tc>
      </w:tr>
      <w:tr w14:paraId="444272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8EDB312">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蒙学名著导读</w:t>
            </w:r>
          </w:p>
        </w:tc>
        <w:tc>
          <w:tcPr>
            <w:tcW w:w="1678" w:type="dxa"/>
            <w:tcBorders>
              <w:tl2br w:val="nil"/>
              <w:tr2bl w:val="nil"/>
            </w:tcBorders>
            <w:vAlign w:val="center"/>
          </w:tcPr>
          <w:p w14:paraId="2E4190A4">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37900A88">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2</w:t>
            </w:r>
          </w:p>
        </w:tc>
        <w:tc>
          <w:tcPr>
            <w:tcW w:w="866" w:type="dxa"/>
            <w:tcBorders>
              <w:tl2br w:val="nil"/>
              <w:tr2bl w:val="nil"/>
            </w:tcBorders>
            <w:vAlign w:val="center"/>
          </w:tcPr>
          <w:p w14:paraId="238613C6">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36</w:t>
            </w:r>
          </w:p>
        </w:tc>
        <w:tc>
          <w:tcPr>
            <w:tcW w:w="1072" w:type="dxa"/>
            <w:tcBorders>
              <w:tl2br w:val="nil"/>
              <w:tr2bl w:val="nil"/>
            </w:tcBorders>
            <w:vAlign w:val="center"/>
          </w:tcPr>
          <w:p w14:paraId="30BE145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36</w:t>
            </w:r>
          </w:p>
        </w:tc>
        <w:tc>
          <w:tcPr>
            <w:tcW w:w="1078" w:type="dxa"/>
            <w:tcBorders>
              <w:tl2br w:val="nil"/>
              <w:tr2bl w:val="nil"/>
            </w:tcBorders>
            <w:vAlign w:val="center"/>
          </w:tcPr>
          <w:p w14:paraId="2DD15A3E">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2B28348B">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4</w:t>
            </w:r>
          </w:p>
        </w:tc>
      </w:tr>
      <w:tr w14:paraId="3E6BFF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7C60874">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现当代文学1-2</w:t>
            </w:r>
          </w:p>
        </w:tc>
        <w:tc>
          <w:tcPr>
            <w:tcW w:w="1678" w:type="dxa"/>
            <w:tcBorders>
              <w:tl2br w:val="nil"/>
              <w:tr2bl w:val="nil"/>
            </w:tcBorders>
            <w:vAlign w:val="center"/>
          </w:tcPr>
          <w:p w14:paraId="3A5074EB">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6161EDA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4</w:t>
            </w:r>
          </w:p>
        </w:tc>
        <w:tc>
          <w:tcPr>
            <w:tcW w:w="866" w:type="dxa"/>
            <w:tcBorders>
              <w:tl2br w:val="nil"/>
              <w:tr2bl w:val="nil"/>
            </w:tcBorders>
            <w:vAlign w:val="center"/>
          </w:tcPr>
          <w:p w14:paraId="5588B6E6">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68</w:t>
            </w:r>
          </w:p>
        </w:tc>
        <w:tc>
          <w:tcPr>
            <w:tcW w:w="1072" w:type="dxa"/>
            <w:tcBorders>
              <w:tl2br w:val="nil"/>
              <w:tr2bl w:val="nil"/>
            </w:tcBorders>
            <w:vAlign w:val="center"/>
          </w:tcPr>
          <w:p w14:paraId="03EB54C3">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68</w:t>
            </w:r>
          </w:p>
        </w:tc>
        <w:tc>
          <w:tcPr>
            <w:tcW w:w="1078" w:type="dxa"/>
            <w:tcBorders>
              <w:tl2br w:val="nil"/>
              <w:tr2bl w:val="nil"/>
            </w:tcBorders>
            <w:vAlign w:val="center"/>
          </w:tcPr>
          <w:p w14:paraId="269F2ADD">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3970C91E">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1-2</w:t>
            </w:r>
          </w:p>
        </w:tc>
      </w:tr>
      <w:tr w14:paraId="2CCDDE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5169417">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古代文学1-2</w:t>
            </w:r>
          </w:p>
        </w:tc>
        <w:tc>
          <w:tcPr>
            <w:tcW w:w="1678" w:type="dxa"/>
            <w:tcBorders>
              <w:tl2br w:val="nil"/>
              <w:tr2bl w:val="nil"/>
            </w:tcBorders>
            <w:vAlign w:val="center"/>
          </w:tcPr>
          <w:p w14:paraId="28F2516D">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453BF13A">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4</w:t>
            </w:r>
          </w:p>
        </w:tc>
        <w:tc>
          <w:tcPr>
            <w:tcW w:w="866" w:type="dxa"/>
            <w:tcBorders>
              <w:tl2br w:val="nil"/>
              <w:tr2bl w:val="nil"/>
            </w:tcBorders>
            <w:vAlign w:val="center"/>
          </w:tcPr>
          <w:p w14:paraId="2B1148D4">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72</w:t>
            </w:r>
          </w:p>
        </w:tc>
        <w:tc>
          <w:tcPr>
            <w:tcW w:w="1072" w:type="dxa"/>
            <w:tcBorders>
              <w:tl2br w:val="nil"/>
              <w:tr2bl w:val="nil"/>
            </w:tcBorders>
            <w:vAlign w:val="center"/>
          </w:tcPr>
          <w:p w14:paraId="3C61B5FE">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72</w:t>
            </w:r>
          </w:p>
        </w:tc>
        <w:tc>
          <w:tcPr>
            <w:tcW w:w="1078" w:type="dxa"/>
            <w:tcBorders>
              <w:tl2br w:val="nil"/>
              <w:tr2bl w:val="nil"/>
            </w:tcBorders>
            <w:vAlign w:val="center"/>
          </w:tcPr>
          <w:p w14:paraId="60BCB1BF">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09F3B7CA">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3-4</w:t>
            </w:r>
          </w:p>
        </w:tc>
      </w:tr>
      <w:tr w14:paraId="5C972A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AAB57ED">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基础数论</w:t>
            </w:r>
          </w:p>
        </w:tc>
        <w:tc>
          <w:tcPr>
            <w:tcW w:w="1678" w:type="dxa"/>
            <w:tcBorders>
              <w:tl2br w:val="nil"/>
              <w:tr2bl w:val="nil"/>
            </w:tcBorders>
            <w:vAlign w:val="center"/>
          </w:tcPr>
          <w:p w14:paraId="15C5FA65">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1FEF0AAE">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2</w:t>
            </w:r>
          </w:p>
        </w:tc>
        <w:tc>
          <w:tcPr>
            <w:tcW w:w="866" w:type="dxa"/>
            <w:tcBorders>
              <w:tl2br w:val="nil"/>
              <w:tr2bl w:val="nil"/>
            </w:tcBorders>
            <w:vAlign w:val="center"/>
          </w:tcPr>
          <w:p w14:paraId="17F174DE">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36</w:t>
            </w:r>
          </w:p>
        </w:tc>
        <w:tc>
          <w:tcPr>
            <w:tcW w:w="1072" w:type="dxa"/>
            <w:tcBorders>
              <w:tl2br w:val="nil"/>
              <w:tr2bl w:val="nil"/>
            </w:tcBorders>
            <w:vAlign w:val="center"/>
          </w:tcPr>
          <w:p w14:paraId="3F491FD8">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36</w:t>
            </w:r>
          </w:p>
        </w:tc>
        <w:tc>
          <w:tcPr>
            <w:tcW w:w="1078" w:type="dxa"/>
            <w:tcBorders>
              <w:tl2br w:val="nil"/>
              <w:tr2bl w:val="nil"/>
            </w:tcBorders>
            <w:vAlign w:val="center"/>
          </w:tcPr>
          <w:p w14:paraId="5EDCD0B3">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71617418">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2</w:t>
            </w:r>
          </w:p>
        </w:tc>
      </w:tr>
      <w:tr w14:paraId="555362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CF327A3">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逻辑与思维</w:t>
            </w:r>
          </w:p>
        </w:tc>
        <w:tc>
          <w:tcPr>
            <w:tcW w:w="1678" w:type="dxa"/>
            <w:tcBorders>
              <w:tl2br w:val="nil"/>
              <w:tr2bl w:val="nil"/>
            </w:tcBorders>
            <w:vAlign w:val="center"/>
          </w:tcPr>
          <w:p w14:paraId="753CEAEA">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4DE377C7">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2</w:t>
            </w:r>
          </w:p>
        </w:tc>
        <w:tc>
          <w:tcPr>
            <w:tcW w:w="866" w:type="dxa"/>
            <w:tcBorders>
              <w:tl2br w:val="nil"/>
              <w:tr2bl w:val="nil"/>
            </w:tcBorders>
            <w:vAlign w:val="center"/>
          </w:tcPr>
          <w:p w14:paraId="7A3D4F55">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36</w:t>
            </w:r>
          </w:p>
        </w:tc>
        <w:tc>
          <w:tcPr>
            <w:tcW w:w="1072" w:type="dxa"/>
            <w:tcBorders>
              <w:tl2br w:val="nil"/>
              <w:tr2bl w:val="nil"/>
            </w:tcBorders>
            <w:vAlign w:val="center"/>
          </w:tcPr>
          <w:p w14:paraId="1A88513E">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36</w:t>
            </w:r>
          </w:p>
        </w:tc>
        <w:tc>
          <w:tcPr>
            <w:tcW w:w="1078" w:type="dxa"/>
            <w:tcBorders>
              <w:tl2br w:val="nil"/>
              <w:tr2bl w:val="nil"/>
            </w:tcBorders>
            <w:vAlign w:val="center"/>
          </w:tcPr>
          <w:p w14:paraId="5B527033">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0A3C3B01">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4</w:t>
            </w:r>
          </w:p>
        </w:tc>
      </w:tr>
      <w:tr w14:paraId="71185D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2CCDFD2">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科学</w:t>
            </w:r>
          </w:p>
        </w:tc>
        <w:tc>
          <w:tcPr>
            <w:tcW w:w="1678" w:type="dxa"/>
            <w:tcBorders>
              <w:tl2br w:val="nil"/>
              <w:tr2bl w:val="nil"/>
            </w:tcBorders>
            <w:vAlign w:val="center"/>
          </w:tcPr>
          <w:p w14:paraId="1B590ED5">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1B4552E1">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2</w:t>
            </w:r>
          </w:p>
        </w:tc>
        <w:tc>
          <w:tcPr>
            <w:tcW w:w="866" w:type="dxa"/>
            <w:tcBorders>
              <w:tl2br w:val="nil"/>
              <w:tr2bl w:val="nil"/>
            </w:tcBorders>
            <w:vAlign w:val="center"/>
          </w:tcPr>
          <w:p w14:paraId="7151A193">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36</w:t>
            </w:r>
          </w:p>
        </w:tc>
        <w:tc>
          <w:tcPr>
            <w:tcW w:w="1072" w:type="dxa"/>
            <w:tcBorders>
              <w:tl2br w:val="nil"/>
              <w:tr2bl w:val="nil"/>
            </w:tcBorders>
            <w:vAlign w:val="center"/>
          </w:tcPr>
          <w:p w14:paraId="11DF1786">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24</w:t>
            </w:r>
          </w:p>
        </w:tc>
        <w:tc>
          <w:tcPr>
            <w:tcW w:w="1078" w:type="dxa"/>
            <w:tcBorders>
              <w:tl2br w:val="nil"/>
              <w:tr2bl w:val="nil"/>
            </w:tcBorders>
            <w:vAlign w:val="center"/>
          </w:tcPr>
          <w:p w14:paraId="34DFBA5F">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12</w:t>
            </w:r>
          </w:p>
        </w:tc>
        <w:tc>
          <w:tcPr>
            <w:tcW w:w="1078" w:type="dxa"/>
            <w:tcBorders>
              <w:tl2br w:val="nil"/>
              <w:tr2bl w:val="nil"/>
            </w:tcBorders>
            <w:vAlign w:val="center"/>
          </w:tcPr>
          <w:p w14:paraId="76FB305A">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4</w:t>
            </w:r>
          </w:p>
        </w:tc>
      </w:tr>
      <w:tr w14:paraId="340248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9E03932">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文化素养</w:t>
            </w:r>
          </w:p>
        </w:tc>
        <w:tc>
          <w:tcPr>
            <w:tcW w:w="1678" w:type="dxa"/>
            <w:tcBorders>
              <w:tl2br w:val="nil"/>
              <w:tr2bl w:val="nil"/>
            </w:tcBorders>
            <w:vAlign w:val="center"/>
          </w:tcPr>
          <w:p w14:paraId="07ADBD93">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73E2AD16">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2</w:t>
            </w:r>
          </w:p>
        </w:tc>
        <w:tc>
          <w:tcPr>
            <w:tcW w:w="866" w:type="dxa"/>
            <w:tcBorders>
              <w:tl2br w:val="nil"/>
              <w:tr2bl w:val="nil"/>
            </w:tcBorders>
            <w:vAlign w:val="center"/>
          </w:tcPr>
          <w:p w14:paraId="08F94C7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36</w:t>
            </w:r>
          </w:p>
        </w:tc>
        <w:tc>
          <w:tcPr>
            <w:tcW w:w="1072" w:type="dxa"/>
            <w:tcBorders>
              <w:tl2br w:val="nil"/>
              <w:tr2bl w:val="nil"/>
            </w:tcBorders>
            <w:vAlign w:val="center"/>
          </w:tcPr>
          <w:p w14:paraId="44D6B71F">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36</w:t>
            </w:r>
          </w:p>
        </w:tc>
        <w:tc>
          <w:tcPr>
            <w:tcW w:w="1078" w:type="dxa"/>
            <w:tcBorders>
              <w:tl2br w:val="nil"/>
              <w:tr2bl w:val="nil"/>
            </w:tcBorders>
            <w:vAlign w:val="center"/>
          </w:tcPr>
          <w:p w14:paraId="4AE5A50D">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5F80888C">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3</w:t>
            </w:r>
          </w:p>
        </w:tc>
      </w:tr>
      <w:tr w14:paraId="1B222B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70C9374">
            <w:pPr>
              <w:snapToGrid w:val="0"/>
              <w:spacing w:line="540" w:lineRule="exact"/>
              <w:ind w:firstLine="0" w:firstLineChars="0"/>
              <w:jc w:val="center"/>
              <w:textAlignment w:val="baseline"/>
              <w:rPr>
                <w:rFonts w:hint="default" w:ascii="楷体" w:hAnsi="楷体" w:eastAsia="楷体"/>
                <w:b/>
                <w:bCs/>
                <w:sz w:val="21"/>
                <w:szCs w:val="21"/>
                <w:lang w:val="en-US"/>
              </w:rPr>
            </w:pPr>
            <w:r>
              <w:rPr>
                <w:rFonts w:hint="eastAsia" w:ascii="楷体" w:hAnsi="楷体" w:eastAsia="楷体"/>
                <w:b/>
                <w:bCs/>
                <w:sz w:val="21"/>
                <w:szCs w:val="21"/>
                <w:lang w:val="en-US" w:eastAsia="zh-CN"/>
              </w:rPr>
              <w:t>专业英语1-2-3-4</w:t>
            </w:r>
          </w:p>
        </w:tc>
        <w:tc>
          <w:tcPr>
            <w:tcW w:w="1678" w:type="dxa"/>
            <w:tcBorders>
              <w:tl2br w:val="nil"/>
              <w:tr2bl w:val="nil"/>
            </w:tcBorders>
            <w:vAlign w:val="center"/>
          </w:tcPr>
          <w:p w14:paraId="31407BAB">
            <w:pPr>
              <w:snapToGrid w:val="0"/>
              <w:spacing w:line="540" w:lineRule="exact"/>
              <w:ind w:firstLine="0" w:firstLineChars="0"/>
              <w:jc w:val="center"/>
              <w:textAlignment w:val="baseline"/>
              <w:rPr>
                <w:rFonts w:hint="eastAsia" w:ascii="楷体" w:hAnsi="楷体" w:eastAsia="楷体"/>
                <w:b/>
                <w:bCs/>
                <w:sz w:val="21"/>
                <w:szCs w:val="21"/>
              </w:rPr>
            </w:pPr>
          </w:p>
        </w:tc>
        <w:tc>
          <w:tcPr>
            <w:tcW w:w="711" w:type="dxa"/>
            <w:tcBorders>
              <w:tl2br w:val="nil"/>
              <w:tr2bl w:val="nil"/>
            </w:tcBorders>
            <w:vAlign w:val="center"/>
          </w:tcPr>
          <w:p w14:paraId="64938B63">
            <w:pPr>
              <w:snapToGrid w:val="0"/>
              <w:spacing w:line="540" w:lineRule="exact"/>
              <w:ind w:firstLine="0" w:firstLineChars="0"/>
              <w:jc w:val="center"/>
              <w:textAlignment w:val="baseline"/>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8</w:t>
            </w:r>
          </w:p>
        </w:tc>
        <w:tc>
          <w:tcPr>
            <w:tcW w:w="866" w:type="dxa"/>
            <w:tcBorders>
              <w:tl2br w:val="nil"/>
              <w:tr2bl w:val="nil"/>
            </w:tcBorders>
            <w:vAlign w:val="center"/>
          </w:tcPr>
          <w:p w14:paraId="3C01B52A">
            <w:pPr>
              <w:snapToGrid w:val="0"/>
              <w:spacing w:line="540" w:lineRule="exact"/>
              <w:ind w:firstLine="0" w:firstLineChars="0"/>
              <w:jc w:val="center"/>
              <w:textAlignment w:val="baseline"/>
              <w:rPr>
                <w:rFonts w:hint="default" w:ascii="楷体" w:hAnsi="楷体" w:eastAsia="楷体"/>
                <w:b/>
                <w:bCs/>
                <w:sz w:val="21"/>
                <w:szCs w:val="21"/>
                <w:lang w:val="en-US"/>
              </w:rPr>
            </w:pPr>
            <w:r>
              <w:rPr>
                <w:rFonts w:hint="eastAsia" w:ascii="楷体" w:hAnsi="楷体" w:eastAsia="楷体"/>
                <w:b/>
                <w:bCs/>
                <w:sz w:val="21"/>
                <w:szCs w:val="21"/>
                <w:lang w:val="en-US" w:eastAsia="zh-CN"/>
              </w:rPr>
              <w:t>140</w:t>
            </w:r>
          </w:p>
        </w:tc>
        <w:tc>
          <w:tcPr>
            <w:tcW w:w="1072" w:type="dxa"/>
            <w:tcBorders>
              <w:tl2br w:val="nil"/>
              <w:tr2bl w:val="nil"/>
            </w:tcBorders>
            <w:vAlign w:val="center"/>
          </w:tcPr>
          <w:p w14:paraId="625E4DC3">
            <w:pPr>
              <w:snapToGrid w:val="0"/>
              <w:spacing w:line="540" w:lineRule="exact"/>
              <w:ind w:firstLine="0" w:firstLineChars="0"/>
              <w:jc w:val="center"/>
              <w:textAlignment w:val="baseline"/>
              <w:rPr>
                <w:rFonts w:hint="default" w:ascii="楷体" w:hAnsi="楷体" w:eastAsia="楷体"/>
                <w:b/>
                <w:bCs/>
                <w:sz w:val="21"/>
                <w:szCs w:val="21"/>
                <w:lang w:val="en-US"/>
              </w:rPr>
            </w:pPr>
            <w:r>
              <w:rPr>
                <w:rFonts w:hint="eastAsia" w:ascii="楷体" w:hAnsi="楷体" w:eastAsia="楷体"/>
                <w:b/>
                <w:bCs/>
                <w:sz w:val="21"/>
                <w:szCs w:val="21"/>
                <w:lang w:val="en-US" w:eastAsia="zh-CN"/>
              </w:rPr>
              <w:t>140</w:t>
            </w:r>
          </w:p>
        </w:tc>
        <w:tc>
          <w:tcPr>
            <w:tcW w:w="1078" w:type="dxa"/>
            <w:tcBorders>
              <w:tl2br w:val="nil"/>
              <w:tr2bl w:val="nil"/>
            </w:tcBorders>
            <w:vAlign w:val="center"/>
          </w:tcPr>
          <w:p w14:paraId="1F90A310">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0</w:t>
            </w:r>
          </w:p>
        </w:tc>
        <w:tc>
          <w:tcPr>
            <w:tcW w:w="1078" w:type="dxa"/>
            <w:tcBorders>
              <w:tl2br w:val="nil"/>
              <w:tr2bl w:val="nil"/>
            </w:tcBorders>
            <w:vAlign w:val="center"/>
          </w:tcPr>
          <w:p w14:paraId="12D6D645">
            <w:pPr>
              <w:snapToGrid w:val="0"/>
              <w:spacing w:line="540" w:lineRule="exact"/>
              <w:ind w:firstLine="0" w:firstLineChars="0"/>
              <w:jc w:val="center"/>
              <w:textAlignment w:val="baseline"/>
              <w:rPr>
                <w:rFonts w:hint="eastAsia" w:ascii="楷体" w:hAnsi="楷体" w:eastAsia="楷体"/>
                <w:b/>
                <w:bCs/>
                <w:sz w:val="21"/>
                <w:szCs w:val="21"/>
              </w:rPr>
            </w:pPr>
            <w:r>
              <w:rPr>
                <w:rFonts w:hint="eastAsia" w:ascii="楷体" w:hAnsi="楷体" w:eastAsia="楷体"/>
                <w:b/>
                <w:bCs/>
                <w:sz w:val="21"/>
                <w:szCs w:val="21"/>
                <w:lang w:val="en-US" w:eastAsia="zh-CN"/>
              </w:rPr>
              <w:t>1-4</w:t>
            </w:r>
          </w:p>
        </w:tc>
      </w:tr>
    </w:tbl>
    <w:p w14:paraId="61434ECD">
      <w:pPr>
        <w:snapToGrid w:val="0"/>
        <w:spacing w:line="540" w:lineRule="exact"/>
        <w:ind w:firstLine="480" w:firstLineChars="200"/>
        <w:textAlignment w:val="baseline"/>
        <w:rPr>
          <w:rFonts w:ascii="仿宋" w:hAnsi="仿宋" w:eastAsia="仿宋" w:cs="仿宋"/>
          <w:color w:val="393939"/>
          <w:kern w:val="0"/>
          <w:szCs w:val="24"/>
        </w:rPr>
      </w:pPr>
      <w:r>
        <w:rPr>
          <w:rFonts w:hint="eastAsia" w:ascii="仿宋" w:hAnsi="仿宋" w:eastAsia="仿宋" w:cs="仿宋"/>
          <w:color w:val="393939"/>
          <w:kern w:val="0"/>
          <w:szCs w:val="24"/>
        </w:rPr>
        <w:t>4.</w:t>
      </w:r>
      <w:r>
        <w:rPr>
          <w:rFonts w:hint="eastAsia" w:ascii="仿宋" w:hAnsi="仿宋" w:eastAsia="仿宋" w:cs="仿宋"/>
          <w:color w:val="393939"/>
          <w:szCs w:val="24"/>
        </w:rPr>
        <w:t>实习平台课</w:t>
      </w:r>
      <w:r>
        <w:rPr>
          <w:rFonts w:hint="eastAsia" w:ascii="仿宋" w:hAnsi="仿宋" w:eastAsia="仿宋" w:cs="仿宋"/>
          <w:color w:val="393939"/>
          <w:kern w:val="0"/>
          <w:szCs w:val="24"/>
        </w:rPr>
        <w:t>（全部为必修课程）</w:t>
      </w:r>
    </w:p>
    <w:p w14:paraId="7D8ECEE4">
      <w:pPr>
        <w:widowControl/>
        <w:snapToGrid w:val="0"/>
        <w:spacing w:line="540" w:lineRule="exact"/>
        <w:ind w:firstLine="480" w:firstLineChars="0"/>
        <w:textAlignment w:val="baseline"/>
        <w:rPr>
          <w:rFonts w:ascii="仿宋" w:hAnsi="仿宋" w:eastAsia="仿宋" w:cs="仿宋"/>
          <w:color w:val="393939"/>
          <w:szCs w:val="24"/>
        </w:rPr>
      </w:pPr>
      <w:r>
        <w:rPr>
          <w:rFonts w:hint="eastAsia" w:ascii="仿宋" w:hAnsi="仿宋" w:eastAsia="仿宋" w:cs="仿宋"/>
          <w:color w:val="393939"/>
          <w:szCs w:val="24"/>
        </w:rPr>
        <w:t>本专业设置</w:t>
      </w:r>
      <w:r>
        <w:rPr>
          <w:rFonts w:ascii="仿宋" w:hAnsi="仿宋" w:eastAsia="仿宋" w:cs="仿宋"/>
          <w:color w:val="393939"/>
          <w:szCs w:val="24"/>
        </w:rPr>
        <w:t>2</w:t>
      </w:r>
      <w:r>
        <w:rPr>
          <w:rFonts w:hint="eastAsia" w:ascii="仿宋" w:hAnsi="仿宋" w:eastAsia="仿宋" w:cs="仿宋"/>
          <w:color w:val="393939"/>
          <w:szCs w:val="24"/>
        </w:rPr>
        <w:t>门实习平台课程，共</w:t>
      </w:r>
      <w:r>
        <w:rPr>
          <w:rFonts w:ascii="仿宋" w:hAnsi="仿宋" w:eastAsia="仿宋" w:cs="仿宋"/>
          <w:color w:val="393939"/>
          <w:szCs w:val="24"/>
        </w:rPr>
        <w:t>4</w:t>
      </w:r>
      <w:r>
        <w:rPr>
          <w:rFonts w:hint="eastAsia" w:ascii="仿宋" w:hAnsi="仿宋" w:eastAsia="仿宋" w:cs="仿宋"/>
          <w:color w:val="393939"/>
          <w:szCs w:val="24"/>
        </w:rPr>
        <w:t>0学分,为必修课程。</w:t>
      </w:r>
    </w:p>
    <w:p w14:paraId="527EF09F">
      <w:pPr>
        <w:widowControl/>
        <w:snapToGrid w:val="0"/>
        <w:spacing w:line="540" w:lineRule="exact"/>
        <w:ind w:firstLine="0" w:firstLineChars="0"/>
        <w:jc w:val="center"/>
        <w:textAlignment w:val="baseline"/>
        <w:rPr>
          <w:rFonts w:ascii="仿宋" w:hAnsi="仿宋" w:eastAsia="仿宋" w:cs="仿宋"/>
          <w:b/>
          <w:color w:val="393939"/>
          <w:szCs w:val="24"/>
        </w:rPr>
      </w:pPr>
      <w:r>
        <w:rPr>
          <w:rFonts w:hint="eastAsia" w:ascii="仿宋" w:hAnsi="仿宋" w:eastAsia="仿宋" w:cs="仿宋"/>
          <w:b/>
          <w:color w:val="393939"/>
          <w:szCs w:val="24"/>
        </w:rPr>
        <w:t>表6 实习平台课程设置一览表</w:t>
      </w:r>
    </w:p>
    <w:tbl>
      <w:tblPr>
        <w:tblStyle w:val="13"/>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0F52A9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BD6CB09">
            <w:pPr>
              <w:snapToGrid w:val="0"/>
              <w:spacing w:line="540" w:lineRule="exact"/>
              <w:ind w:firstLineChars="0"/>
              <w:jc w:val="center"/>
              <w:textAlignment w:val="baseline"/>
              <w:rPr>
                <w:rFonts w:ascii="仿宋" w:hAnsi="仿宋" w:eastAsia="仿宋" w:cs="仿宋"/>
                <w:b/>
                <w:bCs/>
                <w:szCs w:val="24"/>
              </w:rPr>
            </w:pPr>
            <w:r>
              <w:rPr>
                <w:rFonts w:hint="eastAsia" w:ascii="仿宋" w:hAnsi="仿宋" w:eastAsia="仿宋" w:cs="仿宋"/>
                <w:b/>
                <w:bCs/>
                <w:szCs w:val="24"/>
              </w:rPr>
              <w:t>课程名称</w:t>
            </w:r>
          </w:p>
        </w:tc>
        <w:tc>
          <w:tcPr>
            <w:tcW w:w="1678" w:type="dxa"/>
            <w:tcBorders>
              <w:tl2br w:val="nil"/>
              <w:tr2bl w:val="nil"/>
            </w:tcBorders>
            <w:vAlign w:val="center"/>
          </w:tcPr>
          <w:p w14:paraId="4E056BB2">
            <w:pPr>
              <w:snapToGrid w:val="0"/>
              <w:spacing w:line="540" w:lineRule="exact"/>
              <w:ind w:firstLine="0" w:firstLineChars="0"/>
              <w:jc w:val="center"/>
              <w:textAlignment w:val="baseline"/>
              <w:rPr>
                <w:rFonts w:ascii="仿宋" w:hAnsi="仿宋" w:eastAsia="仿宋" w:cs="仿宋"/>
                <w:b/>
                <w:bCs/>
                <w:szCs w:val="24"/>
              </w:rPr>
            </w:pPr>
            <w:r>
              <w:rPr>
                <w:rFonts w:hint="eastAsia" w:ascii="仿宋" w:hAnsi="仿宋" w:eastAsia="仿宋" w:cs="仿宋"/>
                <w:b/>
                <w:bCs/>
                <w:szCs w:val="24"/>
              </w:rPr>
              <w:t>课程代码</w:t>
            </w:r>
          </w:p>
        </w:tc>
        <w:tc>
          <w:tcPr>
            <w:tcW w:w="711" w:type="dxa"/>
            <w:tcBorders>
              <w:tl2br w:val="nil"/>
              <w:tr2bl w:val="nil"/>
            </w:tcBorders>
            <w:vAlign w:val="center"/>
          </w:tcPr>
          <w:p w14:paraId="60FFEF7D">
            <w:pPr>
              <w:snapToGrid w:val="0"/>
              <w:spacing w:line="540" w:lineRule="exact"/>
              <w:ind w:firstLine="0" w:firstLineChars="0"/>
              <w:jc w:val="center"/>
              <w:textAlignment w:val="baseline"/>
              <w:rPr>
                <w:rFonts w:ascii="仿宋" w:hAnsi="仿宋" w:eastAsia="仿宋" w:cs="仿宋"/>
                <w:b/>
                <w:bCs/>
                <w:szCs w:val="24"/>
              </w:rPr>
            </w:pPr>
            <w:r>
              <w:rPr>
                <w:rFonts w:hint="eastAsia" w:ascii="仿宋" w:hAnsi="仿宋" w:eastAsia="仿宋" w:cs="仿宋"/>
                <w:b/>
                <w:bCs/>
                <w:szCs w:val="24"/>
              </w:rPr>
              <w:t>学分</w:t>
            </w:r>
          </w:p>
        </w:tc>
        <w:tc>
          <w:tcPr>
            <w:tcW w:w="866" w:type="dxa"/>
            <w:tcBorders>
              <w:tl2br w:val="nil"/>
              <w:tr2bl w:val="nil"/>
            </w:tcBorders>
            <w:vAlign w:val="center"/>
          </w:tcPr>
          <w:p w14:paraId="3822885C">
            <w:pPr>
              <w:snapToGrid w:val="0"/>
              <w:spacing w:line="540" w:lineRule="exact"/>
              <w:ind w:firstLine="0" w:firstLineChars="0"/>
              <w:jc w:val="center"/>
              <w:textAlignment w:val="baseline"/>
              <w:rPr>
                <w:rFonts w:ascii="仿宋" w:hAnsi="仿宋" w:eastAsia="仿宋" w:cs="仿宋"/>
                <w:b/>
                <w:bCs/>
                <w:szCs w:val="24"/>
              </w:rPr>
            </w:pPr>
            <w:r>
              <w:rPr>
                <w:rFonts w:hint="eastAsia" w:ascii="仿宋" w:hAnsi="仿宋" w:eastAsia="仿宋" w:cs="仿宋"/>
                <w:b/>
                <w:bCs/>
                <w:szCs w:val="24"/>
              </w:rPr>
              <w:t>总学时</w:t>
            </w:r>
          </w:p>
        </w:tc>
        <w:tc>
          <w:tcPr>
            <w:tcW w:w="1072" w:type="dxa"/>
            <w:tcBorders>
              <w:tl2br w:val="nil"/>
              <w:tr2bl w:val="nil"/>
            </w:tcBorders>
            <w:vAlign w:val="center"/>
          </w:tcPr>
          <w:p w14:paraId="313D8899">
            <w:pPr>
              <w:snapToGrid w:val="0"/>
              <w:spacing w:line="540" w:lineRule="exact"/>
              <w:ind w:firstLine="0" w:firstLineChars="0"/>
              <w:jc w:val="center"/>
              <w:textAlignment w:val="baseline"/>
              <w:rPr>
                <w:rFonts w:ascii="仿宋" w:hAnsi="仿宋" w:eastAsia="仿宋" w:cs="仿宋"/>
                <w:b/>
                <w:bCs/>
                <w:szCs w:val="24"/>
              </w:rPr>
            </w:pPr>
            <w:r>
              <w:rPr>
                <w:rFonts w:hint="eastAsia" w:ascii="仿宋" w:hAnsi="仿宋" w:eastAsia="仿宋" w:cs="仿宋"/>
                <w:b/>
                <w:bCs/>
                <w:szCs w:val="24"/>
              </w:rPr>
              <w:t>理论学时</w:t>
            </w:r>
          </w:p>
        </w:tc>
        <w:tc>
          <w:tcPr>
            <w:tcW w:w="1078" w:type="dxa"/>
            <w:tcBorders>
              <w:tl2br w:val="nil"/>
              <w:tr2bl w:val="nil"/>
            </w:tcBorders>
            <w:vAlign w:val="center"/>
          </w:tcPr>
          <w:p w14:paraId="4BD76EC0">
            <w:pPr>
              <w:snapToGrid w:val="0"/>
              <w:spacing w:line="540" w:lineRule="exact"/>
              <w:ind w:firstLine="0" w:firstLineChars="0"/>
              <w:jc w:val="center"/>
              <w:textAlignment w:val="baseline"/>
              <w:rPr>
                <w:rFonts w:ascii="仿宋" w:hAnsi="仿宋" w:eastAsia="仿宋" w:cs="仿宋"/>
                <w:b/>
                <w:bCs/>
                <w:szCs w:val="24"/>
              </w:rPr>
            </w:pPr>
            <w:r>
              <w:rPr>
                <w:rFonts w:hint="eastAsia" w:ascii="仿宋" w:hAnsi="仿宋" w:eastAsia="仿宋" w:cs="仿宋"/>
                <w:b/>
                <w:bCs/>
                <w:szCs w:val="24"/>
              </w:rPr>
              <w:t>实践学时</w:t>
            </w:r>
          </w:p>
        </w:tc>
        <w:tc>
          <w:tcPr>
            <w:tcW w:w="1078" w:type="dxa"/>
            <w:tcBorders>
              <w:tl2br w:val="nil"/>
              <w:tr2bl w:val="nil"/>
            </w:tcBorders>
            <w:vAlign w:val="center"/>
          </w:tcPr>
          <w:p w14:paraId="2C4A0E08">
            <w:pPr>
              <w:snapToGrid w:val="0"/>
              <w:spacing w:line="540" w:lineRule="exact"/>
              <w:ind w:firstLine="0" w:firstLineChars="0"/>
              <w:jc w:val="center"/>
              <w:textAlignment w:val="baseline"/>
              <w:rPr>
                <w:rFonts w:ascii="仿宋" w:hAnsi="仿宋" w:eastAsia="仿宋" w:cs="仿宋"/>
                <w:b/>
                <w:bCs/>
                <w:szCs w:val="24"/>
              </w:rPr>
            </w:pPr>
            <w:r>
              <w:rPr>
                <w:rFonts w:hint="eastAsia" w:ascii="仿宋" w:hAnsi="仿宋" w:eastAsia="仿宋" w:cs="仿宋"/>
                <w:b/>
                <w:bCs/>
                <w:szCs w:val="24"/>
              </w:rPr>
              <w:t>开课学期</w:t>
            </w:r>
          </w:p>
        </w:tc>
      </w:tr>
      <w:tr w14:paraId="6D813F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7FF9F43">
            <w:pPr>
              <w:snapToGrid w:val="0"/>
              <w:spacing w:line="540" w:lineRule="exact"/>
              <w:ind w:firstLine="0" w:firstLineChars="0"/>
              <w:jc w:val="center"/>
              <w:textAlignment w:val="baseline"/>
              <w:rPr>
                <w:rFonts w:hint="eastAsia" w:ascii="仿宋" w:hAnsi="仿宋" w:eastAsia="仿宋" w:cs="仿宋"/>
                <w:b/>
                <w:bCs/>
                <w:szCs w:val="24"/>
              </w:rPr>
            </w:pPr>
            <w:r>
              <w:rPr>
                <w:rFonts w:hint="eastAsia" w:ascii="仿宋" w:hAnsi="仿宋" w:eastAsia="仿宋" w:cs="仿宋"/>
                <w:b/>
                <w:bCs/>
                <w:szCs w:val="24"/>
              </w:rPr>
              <w:t>岗位实习</w:t>
            </w:r>
          </w:p>
        </w:tc>
        <w:tc>
          <w:tcPr>
            <w:tcW w:w="1678" w:type="dxa"/>
            <w:tcBorders>
              <w:tl2br w:val="nil"/>
              <w:tr2bl w:val="nil"/>
            </w:tcBorders>
            <w:vAlign w:val="center"/>
          </w:tcPr>
          <w:p w14:paraId="0B949F19">
            <w:pPr>
              <w:snapToGrid w:val="0"/>
              <w:spacing w:line="540" w:lineRule="exact"/>
              <w:ind w:firstLine="0" w:firstLineChars="0"/>
              <w:jc w:val="center"/>
              <w:textAlignment w:val="baseline"/>
              <w:rPr>
                <w:rFonts w:hint="eastAsia" w:ascii="仿宋" w:hAnsi="仿宋" w:eastAsia="仿宋" w:cs="仿宋"/>
                <w:b/>
                <w:bCs/>
                <w:szCs w:val="24"/>
              </w:rPr>
            </w:pPr>
          </w:p>
        </w:tc>
        <w:tc>
          <w:tcPr>
            <w:tcW w:w="711" w:type="dxa"/>
            <w:tcBorders>
              <w:tl2br w:val="nil"/>
              <w:tr2bl w:val="nil"/>
            </w:tcBorders>
            <w:vAlign w:val="center"/>
          </w:tcPr>
          <w:p w14:paraId="431D3407">
            <w:pPr>
              <w:snapToGrid w:val="0"/>
              <w:spacing w:line="540" w:lineRule="exact"/>
              <w:ind w:firstLine="0" w:firstLineChars="0"/>
              <w:jc w:val="center"/>
              <w:textAlignment w:val="baseline"/>
              <w:rPr>
                <w:rFonts w:hint="eastAsia" w:ascii="仿宋" w:hAnsi="仿宋" w:eastAsia="仿宋" w:cs="仿宋"/>
                <w:b/>
                <w:bCs/>
                <w:szCs w:val="24"/>
              </w:rPr>
            </w:pPr>
            <w:r>
              <w:rPr>
                <w:rFonts w:hint="eastAsia" w:ascii="仿宋" w:hAnsi="仿宋" w:eastAsia="仿宋" w:cs="仿宋"/>
                <w:b/>
                <w:bCs/>
                <w:szCs w:val="24"/>
                <w:lang w:val="en-US" w:eastAsia="zh-CN"/>
              </w:rPr>
              <w:t>40</w:t>
            </w:r>
          </w:p>
        </w:tc>
        <w:tc>
          <w:tcPr>
            <w:tcW w:w="866" w:type="dxa"/>
            <w:tcBorders>
              <w:tl2br w:val="nil"/>
              <w:tr2bl w:val="nil"/>
            </w:tcBorders>
            <w:vAlign w:val="center"/>
          </w:tcPr>
          <w:p w14:paraId="1C5A05FD">
            <w:pPr>
              <w:snapToGrid w:val="0"/>
              <w:spacing w:line="540" w:lineRule="exact"/>
              <w:ind w:firstLine="0" w:firstLineChars="0"/>
              <w:jc w:val="center"/>
              <w:textAlignment w:val="baseline"/>
              <w:rPr>
                <w:rFonts w:hint="default" w:ascii="仿宋" w:hAnsi="仿宋" w:eastAsia="仿宋" w:cs="仿宋"/>
                <w:b/>
                <w:bCs/>
                <w:szCs w:val="24"/>
                <w:lang w:val="en-US"/>
              </w:rPr>
            </w:pPr>
            <w:r>
              <w:rPr>
                <w:rFonts w:hint="eastAsia" w:ascii="仿宋" w:hAnsi="仿宋" w:eastAsia="仿宋" w:cs="仿宋"/>
                <w:b/>
                <w:bCs/>
                <w:szCs w:val="24"/>
                <w:lang w:val="en-US" w:eastAsia="zh-CN"/>
              </w:rPr>
              <w:t>1200</w:t>
            </w:r>
          </w:p>
        </w:tc>
        <w:tc>
          <w:tcPr>
            <w:tcW w:w="1072" w:type="dxa"/>
            <w:tcBorders>
              <w:tl2br w:val="nil"/>
              <w:tr2bl w:val="nil"/>
            </w:tcBorders>
            <w:vAlign w:val="center"/>
          </w:tcPr>
          <w:p w14:paraId="34820591">
            <w:pPr>
              <w:snapToGrid w:val="0"/>
              <w:spacing w:line="540" w:lineRule="exact"/>
              <w:ind w:firstLine="0" w:firstLineChars="0"/>
              <w:jc w:val="center"/>
              <w:textAlignment w:val="baseline"/>
              <w:rPr>
                <w:rFonts w:hint="eastAsia" w:ascii="仿宋" w:hAnsi="仿宋" w:eastAsia="仿宋" w:cs="仿宋"/>
                <w:b/>
                <w:bCs/>
                <w:szCs w:val="24"/>
              </w:rPr>
            </w:pPr>
            <w:r>
              <w:rPr>
                <w:rFonts w:hint="eastAsia" w:ascii="仿宋" w:hAnsi="仿宋" w:eastAsia="仿宋" w:cs="仿宋"/>
                <w:b/>
                <w:bCs/>
                <w:szCs w:val="24"/>
                <w:lang w:val="en-US" w:eastAsia="zh-CN"/>
              </w:rPr>
              <w:t>0</w:t>
            </w:r>
          </w:p>
        </w:tc>
        <w:tc>
          <w:tcPr>
            <w:tcW w:w="1078" w:type="dxa"/>
            <w:tcBorders>
              <w:tl2br w:val="nil"/>
              <w:tr2bl w:val="nil"/>
            </w:tcBorders>
            <w:vAlign w:val="center"/>
          </w:tcPr>
          <w:p w14:paraId="4E86C6AC">
            <w:pPr>
              <w:snapToGrid w:val="0"/>
              <w:spacing w:line="540" w:lineRule="exact"/>
              <w:ind w:firstLine="0" w:firstLineChars="0"/>
              <w:jc w:val="center"/>
              <w:textAlignment w:val="baseline"/>
              <w:rPr>
                <w:rFonts w:hint="default" w:ascii="仿宋" w:hAnsi="仿宋" w:eastAsia="仿宋" w:cs="仿宋"/>
                <w:b/>
                <w:bCs/>
                <w:szCs w:val="24"/>
                <w:lang w:val="en-US"/>
              </w:rPr>
            </w:pPr>
            <w:r>
              <w:rPr>
                <w:rFonts w:hint="eastAsia" w:ascii="仿宋" w:hAnsi="仿宋" w:eastAsia="仿宋" w:cs="仿宋"/>
                <w:b/>
                <w:bCs/>
                <w:szCs w:val="24"/>
                <w:lang w:val="en-US" w:eastAsia="zh-CN"/>
              </w:rPr>
              <w:t>1200</w:t>
            </w:r>
          </w:p>
        </w:tc>
        <w:tc>
          <w:tcPr>
            <w:tcW w:w="1078" w:type="dxa"/>
            <w:tcBorders>
              <w:tl2br w:val="nil"/>
              <w:tr2bl w:val="nil"/>
            </w:tcBorders>
            <w:vAlign w:val="center"/>
          </w:tcPr>
          <w:p w14:paraId="371F21DE">
            <w:pPr>
              <w:snapToGrid w:val="0"/>
              <w:spacing w:line="540" w:lineRule="exact"/>
              <w:ind w:firstLine="0" w:firstLineChars="0"/>
              <w:jc w:val="center"/>
              <w:textAlignment w:val="baseline"/>
              <w:rPr>
                <w:rFonts w:hint="eastAsia" w:ascii="仿宋" w:hAnsi="仿宋" w:eastAsia="仿宋" w:cs="仿宋"/>
                <w:b/>
                <w:bCs/>
                <w:szCs w:val="24"/>
              </w:rPr>
            </w:pPr>
            <w:r>
              <w:rPr>
                <w:rFonts w:hint="eastAsia" w:ascii="仿宋" w:hAnsi="仿宋" w:eastAsia="仿宋" w:cs="仿宋"/>
                <w:b/>
                <w:bCs/>
                <w:szCs w:val="24"/>
                <w:lang w:val="en-US" w:eastAsia="zh-CN"/>
              </w:rPr>
              <w:t>5-6</w:t>
            </w:r>
          </w:p>
        </w:tc>
      </w:tr>
      <w:tr w14:paraId="285765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214747E">
            <w:pPr>
              <w:snapToGrid w:val="0"/>
              <w:spacing w:line="540" w:lineRule="exact"/>
              <w:ind w:firstLine="0" w:firstLineChars="0"/>
              <w:jc w:val="center"/>
              <w:textAlignment w:val="baseline"/>
              <w:rPr>
                <w:rFonts w:hint="eastAsia" w:ascii="仿宋" w:hAnsi="仿宋" w:eastAsia="仿宋" w:cs="仿宋"/>
                <w:b/>
                <w:bCs/>
                <w:szCs w:val="24"/>
              </w:rPr>
            </w:pPr>
            <w:r>
              <w:rPr>
                <w:rFonts w:hint="eastAsia" w:ascii="仿宋" w:hAnsi="仿宋" w:eastAsia="仿宋" w:cs="仿宋"/>
                <w:b/>
                <w:bCs/>
                <w:szCs w:val="24"/>
              </w:rPr>
              <w:t>教育实践</w:t>
            </w:r>
          </w:p>
        </w:tc>
        <w:tc>
          <w:tcPr>
            <w:tcW w:w="1678" w:type="dxa"/>
            <w:tcBorders>
              <w:tl2br w:val="nil"/>
              <w:tr2bl w:val="nil"/>
            </w:tcBorders>
            <w:vAlign w:val="center"/>
          </w:tcPr>
          <w:p w14:paraId="54EF9123">
            <w:pPr>
              <w:snapToGrid w:val="0"/>
              <w:spacing w:line="540" w:lineRule="exact"/>
              <w:ind w:firstLine="0" w:firstLineChars="0"/>
              <w:jc w:val="center"/>
              <w:textAlignment w:val="baseline"/>
              <w:rPr>
                <w:rFonts w:hint="eastAsia" w:ascii="仿宋" w:hAnsi="仿宋" w:eastAsia="仿宋" w:cs="仿宋"/>
                <w:b/>
                <w:bCs/>
                <w:szCs w:val="24"/>
              </w:rPr>
            </w:pPr>
          </w:p>
        </w:tc>
        <w:tc>
          <w:tcPr>
            <w:tcW w:w="711" w:type="dxa"/>
            <w:tcBorders>
              <w:tl2br w:val="nil"/>
              <w:tr2bl w:val="nil"/>
            </w:tcBorders>
            <w:vAlign w:val="center"/>
          </w:tcPr>
          <w:p w14:paraId="333655D6">
            <w:pPr>
              <w:snapToGrid w:val="0"/>
              <w:spacing w:line="540" w:lineRule="exact"/>
              <w:ind w:firstLine="0" w:firstLineChars="0"/>
              <w:jc w:val="center"/>
              <w:textAlignment w:val="baseline"/>
              <w:rPr>
                <w:rFonts w:hint="eastAsia" w:ascii="仿宋" w:hAnsi="仿宋" w:eastAsia="仿宋" w:cs="仿宋"/>
                <w:b/>
                <w:bCs/>
                <w:szCs w:val="24"/>
              </w:rPr>
            </w:pPr>
          </w:p>
        </w:tc>
        <w:tc>
          <w:tcPr>
            <w:tcW w:w="866" w:type="dxa"/>
            <w:tcBorders>
              <w:tl2br w:val="nil"/>
              <w:tr2bl w:val="nil"/>
            </w:tcBorders>
            <w:vAlign w:val="center"/>
          </w:tcPr>
          <w:p w14:paraId="148A262D">
            <w:pPr>
              <w:snapToGrid w:val="0"/>
              <w:spacing w:line="540" w:lineRule="exact"/>
              <w:ind w:firstLine="0" w:firstLineChars="0"/>
              <w:jc w:val="center"/>
              <w:textAlignment w:val="baseline"/>
              <w:rPr>
                <w:rFonts w:hint="eastAsia" w:ascii="仿宋" w:hAnsi="仿宋" w:eastAsia="仿宋" w:cs="仿宋"/>
                <w:b/>
                <w:bCs/>
                <w:szCs w:val="24"/>
              </w:rPr>
            </w:pPr>
          </w:p>
        </w:tc>
        <w:tc>
          <w:tcPr>
            <w:tcW w:w="1072" w:type="dxa"/>
            <w:tcBorders>
              <w:tl2br w:val="nil"/>
              <w:tr2bl w:val="nil"/>
            </w:tcBorders>
          </w:tcPr>
          <w:p w14:paraId="3C289814">
            <w:pPr>
              <w:snapToGrid w:val="0"/>
              <w:spacing w:line="540" w:lineRule="exact"/>
              <w:ind w:firstLine="0" w:firstLineChars="0"/>
              <w:jc w:val="center"/>
              <w:textAlignment w:val="baseline"/>
              <w:rPr>
                <w:rFonts w:hint="eastAsia" w:ascii="仿宋" w:hAnsi="仿宋" w:eastAsia="仿宋" w:cs="仿宋"/>
                <w:b/>
                <w:bCs/>
                <w:szCs w:val="24"/>
              </w:rPr>
            </w:pPr>
          </w:p>
        </w:tc>
        <w:tc>
          <w:tcPr>
            <w:tcW w:w="1078" w:type="dxa"/>
            <w:tcBorders>
              <w:tl2br w:val="nil"/>
              <w:tr2bl w:val="nil"/>
            </w:tcBorders>
            <w:vAlign w:val="center"/>
          </w:tcPr>
          <w:p w14:paraId="761FC394">
            <w:pPr>
              <w:snapToGrid w:val="0"/>
              <w:spacing w:line="540" w:lineRule="exact"/>
              <w:ind w:firstLine="0" w:firstLineChars="0"/>
              <w:jc w:val="center"/>
              <w:textAlignment w:val="baseline"/>
              <w:rPr>
                <w:rFonts w:hint="eastAsia" w:ascii="仿宋" w:hAnsi="仿宋" w:eastAsia="仿宋" w:cs="仿宋"/>
                <w:b/>
                <w:bCs/>
                <w:szCs w:val="24"/>
              </w:rPr>
            </w:pPr>
          </w:p>
        </w:tc>
        <w:tc>
          <w:tcPr>
            <w:tcW w:w="1078" w:type="dxa"/>
            <w:tcBorders>
              <w:tl2br w:val="nil"/>
              <w:tr2bl w:val="nil"/>
            </w:tcBorders>
            <w:vAlign w:val="center"/>
          </w:tcPr>
          <w:p w14:paraId="411A9D31">
            <w:pPr>
              <w:snapToGrid w:val="0"/>
              <w:spacing w:line="540" w:lineRule="exact"/>
              <w:ind w:firstLine="0" w:firstLineChars="0"/>
              <w:jc w:val="center"/>
              <w:textAlignment w:val="baseline"/>
              <w:rPr>
                <w:rFonts w:hint="eastAsia" w:ascii="仿宋" w:hAnsi="仿宋" w:eastAsia="仿宋" w:cs="仿宋"/>
                <w:b/>
                <w:bCs/>
                <w:szCs w:val="24"/>
              </w:rPr>
            </w:pPr>
            <w:r>
              <w:rPr>
                <w:rFonts w:hint="eastAsia" w:ascii="仿宋" w:hAnsi="仿宋" w:eastAsia="仿宋" w:cs="仿宋"/>
                <w:b/>
                <w:bCs/>
                <w:szCs w:val="24"/>
                <w:lang w:val="en-US" w:eastAsia="zh-CN"/>
              </w:rPr>
              <w:t>2</w:t>
            </w:r>
            <w:r>
              <w:rPr>
                <w:rFonts w:hint="eastAsia" w:ascii="仿宋" w:hAnsi="仿宋" w:eastAsia="仿宋" w:cs="仿宋"/>
                <w:b/>
                <w:bCs/>
                <w:szCs w:val="24"/>
              </w:rPr>
              <w:t>、3</w:t>
            </w:r>
          </w:p>
        </w:tc>
      </w:tr>
    </w:tbl>
    <w:p w14:paraId="06D80B6F">
      <w:pPr>
        <w:ind w:left="0" w:leftChars="0" w:firstLine="0" w:firstLineChars="0"/>
        <w:rPr>
          <w:rFonts w:hint="eastAsia" w:cs="仿宋" w:asciiTheme="minorEastAsia" w:hAnsiTheme="minorEastAsia" w:eastAsiaTheme="minorEastAsia"/>
          <w:sz w:val="28"/>
          <w:szCs w:val="28"/>
        </w:rPr>
      </w:pPr>
      <w:bookmarkStart w:id="12" w:name="_Toc105346497"/>
      <w:r>
        <w:rPr>
          <w:rFonts w:hint="eastAsia" w:cs="仿宋" w:asciiTheme="minorEastAsia" w:hAnsiTheme="minorEastAsia" w:eastAsiaTheme="minorEastAsia"/>
          <w:szCs w:val="24"/>
        </w:rPr>
        <w:t xml:space="preserve">    </w:t>
      </w:r>
      <w:bookmarkEnd w:id="12"/>
    </w:p>
    <w:p w14:paraId="5EF4F164">
      <w:pPr>
        <w:ind w:left="0" w:leftChars="0" w:firstLine="0" w:firstLineChars="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八、学年学期设置表</w:t>
      </w:r>
      <w:bookmarkEnd w:id="11"/>
    </w:p>
    <w:p w14:paraId="06DB1D87">
      <w:pPr>
        <w:snapToGrid w:val="0"/>
        <w:spacing w:line="540" w:lineRule="exact"/>
        <w:ind w:firstLine="458"/>
        <w:jc w:val="center"/>
        <w:textAlignment w:val="baseline"/>
        <w:rPr>
          <w:rFonts w:ascii="仿宋" w:hAnsi="仿宋" w:eastAsia="仿宋" w:cs="仿宋"/>
          <w:b/>
          <w:bCs/>
          <w:spacing w:val="-6"/>
          <w:szCs w:val="24"/>
        </w:rPr>
      </w:pPr>
      <w:bookmarkStart w:id="13" w:name="_Toc105346500"/>
      <w:r>
        <w:rPr>
          <w:rFonts w:hint="eastAsia" w:ascii="仿宋" w:hAnsi="仿宋" w:eastAsia="仿宋" w:cs="仿宋"/>
          <w:b/>
          <w:bCs/>
          <w:spacing w:val="-6"/>
          <w:szCs w:val="24"/>
        </w:rPr>
        <w:t>表8    学年学期设置表</w:t>
      </w:r>
      <w:bookmarkEnd w:id="13"/>
    </w:p>
    <w:tbl>
      <w:tblPr>
        <w:tblStyle w:val="13"/>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3504AA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464773D0">
            <w:pPr>
              <w:snapToGrid w:val="0"/>
              <w:spacing w:line="540" w:lineRule="exact"/>
              <w:ind w:firstLineChars="0"/>
              <w:jc w:val="center"/>
              <w:textAlignment w:val="baseline"/>
              <w:rPr>
                <w:rFonts w:ascii="仿宋" w:hAnsi="仿宋" w:eastAsia="仿宋" w:cs="仿宋"/>
                <w:b/>
                <w:bCs/>
                <w:szCs w:val="24"/>
              </w:rPr>
            </w:pPr>
            <w:r>
              <w:rPr>
                <w:rFonts w:hint="eastAsia" w:ascii="仿宋" w:hAnsi="仿宋" w:eastAsia="仿宋" w:cs="仿宋"/>
                <w:b/>
                <w:bCs/>
                <w:szCs w:val="24"/>
              </w:rPr>
              <w:t>年      级</w:t>
            </w:r>
          </w:p>
        </w:tc>
        <w:tc>
          <w:tcPr>
            <w:tcW w:w="2376" w:type="dxa"/>
            <w:gridSpan w:val="2"/>
            <w:tcBorders>
              <w:tl2br w:val="nil"/>
              <w:tr2bl w:val="nil"/>
            </w:tcBorders>
            <w:vAlign w:val="center"/>
          </w:tcPr>
          <w:p w14:paraId="609409E8">
            <w:pPr>
              <w:snapToGrid w:val="0"/>
              <w:spacing w:line="540" w:lineRule="exact"/>
              <w:ind w:firstLine="0" w:firstLineChars="0"/>
              <w:jc w:val="center"/>
              <w:textAlignment w:val="baseline"/>
              <w:rPr>
                <w:rFonts w:ascii="仿宋" w:hAnsi="仿宋" w:eastAsia="仿宋" w:cs="仿宋"/>
                <w:b/>
                <w:bCs/>
                <w:szCs w:val="24"/>
              </w:rPr>
            </w:pPr>
            <w:r>
              <w:rPr>
                <w:rFonts w:hint="eastAsia" w:ascii="仿宋" w:hAnsi="仿宋" w:eastAsia="仿宋" w:cs="仿宋"/>
                <w:b/>
                <w:bCs/>
                <w:szCs w:val="24"/>
              </w:rPr>
              <w:t>一</w:t>
            </w:r>
          </w:p>
        </w:tc>
        <w:tc>
          <w:tcPr>
            <w:tcW w:w="2380" w:type="dxa"/>
            <w:gridSpan w:val="2"/>
            <w:tcBorders>
              <w:tl2br w:val="nil"/>
              <w:tr2bl w:val="nil"/>
            </w:tcBorders>
            <w:vAlign w:val="center"/>
          </w:tcPr>
          <w:p w14:paraId="1A3E6F6C">
            <w:pPr>
              <w:snapToGrid w:val="0"/>
              <w:spacing w:line="540" w:lineRule="exact"/>
              <w:ind w:firstLine="0" w:firstLineChars="0"/>
              <w:jc w:val="center"/>
              <w:textAlignment w:val="baseline"/>
              <w:rPr>
                <w:rFonts w:ascii="仿宋" w:hAnsi="仿宋" w:eastAsia="仿宋" w:cs="仿宋"/>
                <w:b/>
                <w:bCs/>
                <w:szCs w:val="24"/>
              </w:rPr>
            </w:pPr>
            <w:r>
              <w:rPr>
                <w:rFonts w:hint="eastAsia" w:ascii="仿宋" w:hAnsi="仿宋" w:eastAsia="仿宋" w:cs="仿宋"/>
                <w:b/>
                <w:bCs/>
                <w:szCs w:val="24"/>
              </w:rPr>
              <w:t>二</w:t>
            </w:r>
          </w:p>
        </w:tc>
        <w:tc>
          <w:tcPr>
            <w:tcW w:w="2372" w:type="dxa"/>
            <w:gridSpan w:val="2"/>
            <w:tcBorders>
              <w:tl2br w:val="nil"/>
              <w:tr2bl w:val="nil"/>
            </w:tcBorders>
            <w:vAlign w:val="center"/>
          </w:tcPr>
          <w:p w14:paraId="347812E3">
            <w:pPr>
              <w:snapToGrid w:val="0"/>
              <w:spacing w:line="540" w:lineRule="exact"/>
              <w:ind w:firstLine="0" w:firstLineChars="0"/>
              <w:jc w:val="center"/>
              <w:textAlignment w:val="baseline"/>
              <w:rPr>
                <w:rFonts w:ascii="仿宋" w:hAnsi="仿宋" w:eastAsia="仿宋" w:cs="仿宋"/>
                <w:b/>
                <w:bCs/>
                <w:szCs w:val="24"/>
              </w:rPr>
            </w:pPr>
            <w:r>
              <w:rPr>
                <w:rFonts w:hint="eastAsia" w:ascii="仿宋" w:hAnsi="仿宋" w:eastAsia="仿宋" w:cs="仿宋"/>
                <w:b/>
                <w:bCs/>
                <w:szCs w:val="24"/>
              </w:rPr>
              <w:t>三</w:t>
            </w:r>
          </w:p>
        </w:tc>
      </w:tr>
      <w:tr w14:paraId="624DCA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0B0D7760">
            <w:pPr>
              <w:snapToGrid w:val="0"/>
              <w:spacing w:line="540" w:lineRule="exact"/>
              <w:ind w:firstLineChars="0"/>
              <w:jc w:val="center"/>
              <w:textAlignment w:val="baseline"/>
              <w:rPr>
                <w:rFonts w:ascii="仿宋" w:hAnsi="仿宋" w:eastAsia="仿宋" w:cs="仿宋"/>
                <w:b/>
                <w:bCs/>
                <w:szCs w:val="24"/>
              </w:rPr>
            </w:pPr>
            <w:r>
              <w:rPr>
                <w:rFonts w:hint="eastAsia" w:ascii="仿宋" w:hAnsi="仿宋" w:eastAsia="仿宋" w:cs="仿宋"/>
                <w:b/>
                <w:bCs/>
                <w:szCs w:val="24"/>
              </w:rPr>
              <w:t>学      期</w:t>
            </w:r>
          </w:p>
        </w:tc>
        <w:tc>
          <w:tcPr>
            <w:tcW w:w="1188" w:type="dxa"/>
            <w:tcBorders>
              <w:tl2br w:val="nil"/>
              <w:tr2bl w:val="nil"/>
            </w:tcBorders>
            <w:vAlign w:val="center"/>
          </w:tcPr>
          <w:p w14:paraId="31E77D5B">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w:t>
            </w:r>
          </w:p>
        </w:tc>
        <w:tc>
          <w:tcPr>
            <w:tcW w:w="1188" w:type="dxa"/>
            <w:tcBorders>
              <w:tl2br w:val="nil"/>
              <w:tr2bl w:val="nil"/>
            </w:tcBorders>
            <w:vAlign w:val="center"/>
          </w:tcPr>
          <w:p w14:paraId="14229A78">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2</w:t>
            </w:r>
          </w:p>
        </w:tc>
        <w:tc>
          <w:tcPr>
            <w:tcW w:w="1188" w:type="dxa"/>
            <w:tcBorders>
              <w:tl2br w:val="nil"/>
              <w:tr2bl w:val="nil"/>
            </w:tcBorders>
            <w:vAlign w:val="center"/>
          </w:tcPr>
          <w:p w14:paraId="18B94BA4">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3</w:t>
            </w:r>
          </w:p>
        </w:tc>
        <w:tc>
          <w:tcPr>
            <w:tcW w:w="1188" w:type="dxa"/>
            <w:tcBorders>
              <w:tl2br w:val="nil"/>
              <w:tr2bl w:val="nil"/>
            </w:tcBorders>
            <w:vAlign w:val="center"/>
          </w:tcPr>
          <w:p w14:paraId="67F3C1D7">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4</w:t>
            </w:r>
          </w:p>
        </w:tc>
        <w:tc>
          <w:tcPr>
            <w:tcW w:w="1188" w:type="dxa"/>
            <w:tcBorders>
              <w:tl2br w:val="nil"/>
              <w:tr2bl w:val="nil"/>
            </w:tcBorders>
            <w:vAlign w:val="center"/>
          </w:tcPr>
          <w:p w14:paraId="6DABB13C">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5</w:t>
            </w:r>
          </w:p>
        </w:tc>
        <w:tc>
          <w:tcPr>
            <w:tcW w:w="1188" w:type="dxa"/>
            <w:tcBorders>
              <w:tl2br w:val="nil"/>
              <w:tr2bl w:val="nil"/>
            </w:tcBorders>
            <w:vAlign w:val="center"/>
          </w:tcPr>
          <w:p w14:paraId="6110F11A">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6</w:t>
            </w:r>
          </w:p>
        </w:tc>
      </w:tr>
      <w:tr w14:paraId="18FE3C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7003865E">
            <w:pPr>
              <w:snapToGrid w:val="0"/>
              <w:spacing w:line="540" w:lineRule="exact"/>
              <w:ind w:firstLineChars="0"/>
              <w:jc w:val="center"/>
              <w:textAlignment w:val="baseline"/>
              <w:rPr>
                <w:rFonts w:ascii="仿宋" w:hAnsi="仿宋" w:eastAsia="仿宋" w:cs="仿宋"/>
                <w:b/>
                <w:bCs/>
                <w:szCs w:val="24"/>
              </w:rPr>
            </w:pPr>
            <w:r>
              <w:rPr>
                <w:rFonts w:hint="eastAsia" w:ascii="仿宋" w:hAnsi="仿宋" w:eastAsia="仿宋" w:cs="仿宋"/>
                <w:b/>
                <w:bCs/>
                <w:szCs w:val="24"/>
              </w:rPr>
              <w:t>学期总周数</w:t>
            </w:r>
          </w:p>
        </w:tc>
        <w:tc>
          <w:tcPr>
            <w:tcW w:w="1188" w:type="dxa"/>
            <w:tcBorders>
              <w:tl2br w:val="nil"/>
              <w:tr2bl w:val="nil"/>
            </w:tcBorders>
            <w:vAlign w:val="center"/>
          </w:tcPr>
          <w:p w14:paraId="5D865296">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20</w:t>
            </w:r>
          </w:p>
        </w:tc>
        <w:tc>
          <w:tcPr>
            <w:tcW w:w="1188" w:type="dxa"/>
            <w:tcBorders>
              <w:tl2br w:val="nil"/>
              <w:tr2bl w:val="nil"/>
            </w:tcBorders>
            <w:vAlign w:val="center"/>
          </w:tcPr>
          <w:p w14:paraId="1523AC67">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20</w:t>
            </w:r>
          </w:p>
        </w:tc>
        <w:tc>
          <w:tcPr>
            <w:tcW w:w="1188" w:type="dxa"/>
            <w:tcBorders>
              <w:tl2br w:val="nil"/>
              <w:tr2bl w:val="nil"/>
            </w:tcBorders>
            <w:vAlign w:val="center"/>
          </w:tcPr>
          <w:p w14:paraId="3F325792">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20</w:t>
            </w:r>
          </w:p>
        </w:tc>
        <w:tc>
          <w:tcPr>
            <w:tcW w:w="1188" w:type="dxa"/>
            <w:tcBorders>
              <w:tl2br w:val="nil"/>
              <w:tr2bl w:val="nil"/>
            </w:tcBorders>
            <w:vAlign w:val="center"/>
          </w:tcPr>
          <w:p w14:paraId="451A2787">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20</w:t>
            </w:r>
          </w:p>
        </w:tc>
        <w:tc>
          <w:tcPr>
            <w:tcW w:w="1188" w:type="dxa"/>
            <w:tcBorders>
              <w:tl2br w:val="nil"/>
              <w:tr2bl w:val="nil"/>
            </w:tcBorders>
            <w:vAlign w:val="center"/>
          </w:tcPr>
          <w:p w14:paraId="3DA43BD7">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20</w:t>
            </w:r>
          </w:p>
        </w:tc>
        <w:tc>
          <w:tcPr>
            <w:tcW w:w="1188" w:type="dxa"/>
            <w:tcBorders>
              <w:tl2br w:val="nil"/>
              <w:tr2bl w:val="nil"/>
            </w:tcBorders>
            <w:vAlign w:val="center"/>
          </w:tcPr>
          <w:p w14:paraId="3DB59561">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20</w:t>
            </w:r>
          </w:p>
        </w:tc>
      </w:tr>
      <w:tr w14:paraId="6095F5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45D4959">
            <w:pPr>
              <w:snapToGrid w:val="0"/>
              <w:spacing w:line="540" w:lineRule="exact"/>
              <w:ind w:firstLineChars="0"/>
              <w:jc w:val="center"/>
              <w:textAlignment w:val="baseline"/>
              <w:rPr>
                <w:rFonts w:ascii="仿宋" w:hAnsi="仿宋" w:eastAsia="仿宋" w:cs="仿宋"/>
                <w:b/>
                <w:bCs/>
                <w:szCs w:val="24"/>
              </w:rPr>
            </w:pPr>
            <w:r>
              <w:rPr>
                <w:rFonts w:hint="eastAsia" w:ascii="仿宋" w:hAnsi="仿宋" w:eastAsia="仿宋" w:cs="仿宋"/>
                <w:b/>
                <w:bCs/>
                <w:szCs w:val="24"/>
              </w:rPr>
              <w:t>军训周数</w:t>
            </w:r>
          </w:p>
        </w:tc>
        <w:tc>
          <w:tcPr>
            <w:tcW w:w="1188" w:type="dxa"/>
            <w:tcBorders>
              <w:tl2br w:val="nil"/>
              <w:tr2bl w:val="nil"/>
            </w:tcBorders>
            <w:vAlign w:val="center"/>
          </w:tcPr>
          <w:p w14:paraId="1EE75250">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2</w:t>
            </w:r>
          </w:p>
        </w:tc>
        <w:tc>
          <w:tcPr>
            <w:tcW w:w="1188" w:type="dxa"/>
            <w:tcBorders>
              <w:tl2br w:val="nil"/>
              <w:tr2bl w:val="nil"/>
            </w:tcBorders>
            <w:vAlign w:val="center"/>
          </w:tcPr>
          <w:p w14:paraId="3106C1E3">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0</w:t>
            </w:r>
          </w:p>
        </w:tc>
        <w:tc>
          <w:tcPr>
            <w:tcW w:w="1188" w:type="dxa"/>
            <w:tcBorders>
              <w:tl2br w:val="nil"/>
              <w:tr2bl w:val="nil"/>
            </w:tcBorders>
            <w:vAlign w:val="center"/>
          </w:tcPr>
          <w:p w14:paraId="5FD4E2AE">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0</w:t>
            </w:r>
          </w:p>
        </w:tc>
        <w:tc>
          <w:tcPr>
            <w:tcW w:w="1188" w:type="dxa"/>
            <w:tcBorders>
              <w:tl2br w:val="nil"/>
              <w:tr2bl w:val="nil"/>
            </w:tcBorders>
            <w:vAlign w:val="center"/>
          </w:tcPr>
          <w:p w14:paraId="0D4BEE69">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0</w:t>
            </w:r>
          </w:p>
        </w:tc>
        <w:tc>
          <w:tcPr>
            <w:tcW w:w="1188" w:type="dxa"/>
            <w:tcBorders>
              <w:tl2br w:val="nil"/>
              <w:tr2bl w:val="nil"/>
            </w:tcBorders>
            <w:vAlign w:val="center"/>
          </w:tcPr>
          <w:p w14:paraId="2D5D4C90">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0</w:t>
            </w:r>
          </w:p>
        </w:tc>
        <w:tc>
          <w:tcPr>
            <w:tcW w:w="1188" w:type="dxa"/>
            <w:tcBorders>
              <w:tl2br w:val="nil"/>
              <w:tr2bl w:val="nil"/>
            </w:tcBorders>
            <w:vAlign w:val="center"/>
          </w:tcPr>
          <w:p w14:paraId="0537B0B9">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0</w:t>
            </w:r>
          </w:p>
        </w:tc>
      </w:tr>
      <w:tr w14:paraId="5EE953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8E02A11">
            <w:pPr>
              <w:snapToGrid w:val="0"/>
              <w:spacing w:line="540" w:lineRule="exact"/>
              <w:ind w:firstLineChars="0"/>
              <w:jc w:val="center"/>
              <w:textAlignment w:val="baseline"/>
              <w:rPr>
                <w:rFonts w:ascii="仿宋" w:hAnsi="仿宋" w:eastAsia="仿宋" w:cs="仿宋"/>
                <w:b/>
                <w:bCs/>
                <w:szCs w:val="24"/>
              </w:rPr>
            </w:pPr>
            <w:r>
              <w:rPr>
                <w:rFonts w:hint="eastAsia" w:ascii="仿宋" w:hAnsi="仿宋" w:eastAsia="仿宋" w:cs="仿宋"/>
                <w:b/>
                <w:bCs/>
                <w:szCs w:val="24"/>
              </w:rPr>
              <w:t>考试周数</w:t>
            </w:r>
          </w:p>
        </w:tc>
        <w:tc>
          <w:tcPr>
            <w:tcW w:w="1188" w:type="dxa"/>
            <w:tcBorders>
              <w:tl2br w:val="nil"/>
              <w:tr2bl w:val="nil"/>
            </w:tcBorders>
            <w:vAlign w:val="center"/>
          </w:tcPr>
          <w:p w14:paraId="576FADBF">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w:t>
            </w:r>
          </w:p>
        </w:tc>
        <w:tc>
          <w:tcPr>
            <w:tcW w:w="1188" w:type="dxa"/>
            <w:tcBorders>
              <w:tl2br w:val="nil"/>
              <w:tr2bl w:val="nil"/>
            </w:tcBorders>
            <w:vAlign w:val="center"/>
          </w:tcPr>
          <w:p w14:paraId="684FB5A0">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w:t>
            </w:r>
          </w:p>
        </w:tc>
        <w:tc>
          <w:tcPr>
            <w:tcW w:w="1188" w:type="dxa"/>
            <w:tcBorders>
              <w:tl2br w:val="nil"/>
              <w:tr2bl w:val="nil"/>
            </w:tcBorders>
            <w:vAlign w:val="center"/>
          </w:tcPr>
          <w:p w14:paraId="0D3428FC">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w:t>
            </w:r>
          </w:p>
        </w:tc>
        <w:tc>
          <w:tcPr>
            <w:tcW w:w="1188" w:type="dxa"/>
            <w:tcBorders>
              <w:tl2br w:val="nil"/>
              <w:tr2bl w:val="nil"/>
            </w:tcBorders>
            <w:vAlign w:val="center"/>
          </w:tcPr>
          <w:p w14:paraId="4C6CC31F">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w:t>
            </w:r>
          </w:p>
        </w:tc>
        <w:tc>
          <w:tcPr>
            <w:tcW w:w="1188" w:type="dxa"/>
            <w:tcBorders>
              <w:tl2br w:val="nil"/>
              <w:tr2bl w:val="nil"/>
            </w:tcBorders>
            <w:vAlign w:val="center"/>
          </w:tcPr>
          <w:p w14:paraId="79ED67E6">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w:t>
            </w:r>
          </w:p>
        </w:tc>
        <w:tc>
          <w:tcPr>
            <w:tcW w:w="1188" w:type="dxa"/>
            <w:tcBorders>
              <w:tl2br w:val="nil"/>
              <w:tr2bl w:val="nil"/>
            </w:tcBorders>
            <w:vAlign w:val="center"/>
          </w:tcPr>
          <w:p w14:paraId="43319213">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0</w:t>
            </w:r>
          </w:p>
        </w:tc>
      </w:tr>
      <w:tr w14:paraId="3875B0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48B6AAA">
            <w:pPr>
              <w:snapToGrid w:val="0"/>
              <w:spacing w:line="540" w:lineRule="exact"/>
              <w:ind w:firstLineChars="0"/>
              <w:jc w:val="center"/>
              <w:textAlignment w:val="baseline"/>
              <w:rPr>
                <w:rFonts w:ascii="仿宋" w:hAnsi="仿宋" w:eastAsia="仿宋" w:cs="仿宋"/>
                <w:b/>
                <w:bCs/>
                <w:szCs w:val="24"/>
              </w:rPr>
            </w:pPr>
            <w:r>
              <w:rPr>
                <w:rFonts w:hint="eastAsia" w:ascii="仿宋" w:hAnsi="仿宋" w:eastAsia="仿宋" w:cs="仿宋"/>
                <w:b/>
                <w:bCs/>
                <w:szCs w:val="24"/>
              </w:rPr>
              <w:t>社会实践周数</w:t>
            </w:r>
          </w:p>
        </w:tc>
        <w:tc>
          <w:tcPr>
            <w:tcW w:w="1188" w:type="dxa"/>
            <w:tcBorders>
              <w:tl2br w:val="nil"/>
              <w:tr2bl w:val="nil"/>
            </w:tcBorders>
            <w:vAlign w:val="center"/>
          </w:tcPr>
          <w:p w14:paraId="6CE1622D">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w:t>
            </w:r>
          </w:p>
        </w:tc>
        <w:tc>
          <w:tcPr>
            <w:tcW w:w="1188" w:type="dxa"/>
            <w:tcBorders>
              <w:tl2br w:val="nil"/>
              <w:tr2bl w:val="nil"/>
            </w:tcBorders>
            <w:vAlign w:val="center"/>
          </w:tcPr>
          <w:p w14:paraId="31C13D54">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w:t>
            </w:r>
          </w:p>
        </w:tc>
        <w:tc>
          <w:tcPr>
            <w:tcW w:w="1188" w:type="dxa"/>
            <w:tcBorders>
              <w:tl2br w:val="nil"/>
              <w:tr2bl w:val="nil"/>
            </w:tcBorders>
            <w:vAlign w:val="center"/>
          </w:tcPr>
          <w:p w14:paraId="2E9F30A0">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w:t>
            </w:r>
          </w:p>
        </w:tc>
        <w:tc>
          <w:tcPr>
            <w:tcW w:w="1188" w:type="dxa"/>
            <w:tcBorders>
              <w:tl2br w:val="nil"/>
              <w:tr2bl w:val="nil"/>
            </w:tcBorders>
            <w:vAlign w:val="center"/>
          </w:tcPr>
          <w:p w14:paraId="03DA3DC4">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w:t>
            </w:r>
          </w:p>
        </w:tc>
        <w:tc>
          <w:tcPr>
            <w:tcW w:w="1188" w:type="dxa"/>
            <w:tcBorders>
              <w:tl2br w:val="nil"/>
              <w:tr2bl w:val="nil"/>
            </w:tcBorders>
            <w:vAlign w:val="center"/>
          </w:tcPr>
          <w:p w14:paraId="501AB69E">
            <w:pPr>
              <w:snapToGrid w:val="0"/>
              <w:spacing w:line="540" w:lineRule="exact"/>
              <w:ind w:firstLine="0" w:firstLineChars="0"/>
              <w:jc w:val="center"/>
              <w:textAlignment w:val="baseline"/>
              <w:rPr>
                <w:rFonts w:hint="default" w:ascii="仿宋" w:hAnsi="仿宋" w:eastAsia="仿宋" w:cs="仿宋"/>
                <w:szCs w:val="24"/>
                <w:lang w:val="en-US" w:eastAsia="zh-CN"/>
              </w:rPr>
            </w:pPr>
            <w:r>
              <w:rPr>
                <w:rFonts w:hint="eastAsia" w:ascii="仿宋" w:hAnsi="仿宋" w:eastAsia="仿宋" w:cs="仿宋"/>
                <w:szCs w:val="24"/>
                <w:lang w:val="en-US" w:eastAsia="zh-CN"/>
              </w:rPr>
              <w:t>20</w:t>
            </w:r>
          </w:p>
        </w:tc>
        <w:tc>
          <w:tcPr>
            <w:tcW w:w="1188" w:type="dxa"/>
            <w:tcBorders>
              <w:tl2br w:val="nil"/>
              <w:tr2bl w:val="nil"/>
            </w:tcBorders>
            <w:vAlign w:val="center"/>
          </w:tcPr>
          <w:p w14:paraId="4EEF04BA">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20</w:t>
            </w:r>
          </w:p>
        </w:tc>
      </w:tr>
      <w:tr w14:paraId="4DD542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03D54DF9">
            <w:pPr>
              <w:snapToGrid w:val="0"/>
              <w:spacing w:line="540" w:lineRule="exact"/>
              <w:ind w:firstLineChars="0"/>
              <w:jc w:val="center"/>
              <w:textAlignment w:val="baseline"/>
              <w:rPr>
                <w:rFonts w:ascii="仿宋" w:hAnsi="仿宋" w:eastAsia="仿宋" w:cs="仿宋"/>
                <w:b/>
                <w:bCs/>
                <w:szCs w:val="24"/>
              </w:rPr>
            </w:pPr>
            <w:r>
              <w:rPr>
                <w:rFonts w:hint="eastAsia" w:ascii="仿宋" w:hAnsi="仿宋" w:eastAsia="仿宋" w:cs="仿宋"/>
                <w:b/>
                <w:bCs/>
                <w:szCs w:val="24"/>
              </w:rPr>
              <w:t>上课周数</w:t>
            </w:r>
          </w:p>
        </w:tc>
        <w:tc>
          <w:tcPr>
            <w:tcW w:w="1188" w:type="dxa"/>
            <w:tcBorders>
              <w:tl2br w:val="nil"/>
              <w:tr2bl w:val="nil"/>
            </w:tcBorders>
            <w:vAlign w:val="center"/>
          </w:tcPr>
          <w:p w14:paraId="71B7EEE9">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16</w:t>
            </w:r>
          </w:p>
        </w:tc>
        <w:tc>
          <w:tcPr>
            <w:tcW w:w="1188" w:type="dxa"/>
            <w:tcBorders>
              <w:tl2br w:val="nil"/>
              <w:tr2bl w:val="nil"/>
            </w:tcBorders>
            <w:vAlign w:val="center"/>
          </w:tcPr>
          <w:p w14:paraId="711AF590">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18</w:t>
            </w:r>
          </w:p>
        </w:tc>
        <w:tc>
          <w:tcPr>
            <w:tcW w:w="1188" w:type="dxa"/>
            <w:tcBorders>
              <w:tl2br w:val="nil"/>
              <w:tr2bl w:val="nil"/>
            </w:tcBorders>
            <w:vAlign w:val="center"/>
          </w:tcPr>
          <w:p w14:paraId="78B1B7F3">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18</w:t>
            </w:r>
          </w:p>
        </w:tc>
        <w:tc>
          <w:tcPr>
            <w:tcW w:w="1188" w:type="dxa"/>
            <w:tcBorders>
              <w:tl2br w:val="nil"/>
              <w:tr2bl w:val="nil"/>
            </w:tcBorders>
            <w:vAlign w:val="center"/>
          </w:tcPr>
          <w:p w14:paraId="132073D6">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18</w:t>
            </w:r>
          </w:p>
        </w:tc>
        <w:tc>
          <w:tcPr>
            <w:tcW w:w="1188" w:type="dxa"/>
            <w:tcBorders>
              <w:tl2br w:val="nil"/>
              <w:tr2bl w:val="nil"/>
            </w:tcBorders>
            <w:vAlign w:val="center"/>
          </w:tcPr>
          <w:p w14:paraId="1C5E37FD">
            <w:pPr>
              <w:snapToGrid w:val="0"/>
              <w:spacing w:line="540" w:lineRule="exact"/>
              <w:ind w:firstLine="0" w:firstLineChars="0"/>
              <w:jc w:val="center"/>
              <w:textAlignment w:val="baseline"/>
              <w:rPr>
                <w:rFonts w:hint="eastAsia" w:ascii="仿宋" w:hAnsi="仿宋" w:eastAsia="仿宋" w:cs="仿宋"/>
                <w:szCs w:val="24"/>
                <w:lang w:eastAsia="zh-CN"/>
              </w:rPr>
            </w:pPr>
            <w:r>
              <w:rPr>
                <w:rFonts w:hint="eastAsia" w:ascii="仿宋" w:hAnsi="仿宋" w:eastAsia="仿宋" w:cs="仿宋"/>
                <w:szCs w:val="24"/>
                <w:lang w:val="en-US" w:eastAsia="zh-CN"/>
              </w:rPr>
              <w:t>0</w:t>
            </w:r>
          </w:p>
        </w:tc>
        <w:tc>
          <w:tcPr>
            <w:tcW w:w="1188" w:type="dxa"/>
            <w:tcBorders>
              <w:tl2br w:val="nil"/>
              <w:tr2bl w:val="nil"/>
            </w:tcBorders>
            <w:vAlign w:val="center"/>
          </w:tcPr>
          <w:p w14:paraId="0FE02D85">
            <w:pPr>
              <w:snapToGrid w:val="0"/>
              <w:spacing w:line="540" w:lineRule="exact"/>
              <w:ind w:firstLine="0" w:firstLineChars="0"/>
              <w:jc w:val="center"/>
              <w:textAlignment w:val="baseline"/>
              <w:rPr>
                <w:rFonts w:ascii="仿宋" w:hAnsi="仿宋" w:eastAsia="仿宋" w:cs="仿宋"/>
                <w:szCs w:val="24"/>
              </w:rPr>
            </w:pPr>
            <w:r>
              <w:rPr>
                <w:rFonts w:hint="eastAsia" w:ascii="仿宋" w:hAnsi="仿宋" w:eastAsia="仿宋" w:cs="仿宋"/>
                <w:szCs w:val="24"/>
              </w:rPr>
              <w:t>0</w:t>
            </w:r>
          </w:p>
        </w:tc>
      </w:tr>
    </w:tbl>
    <w:p w14:paraId="328064DB">
      <w:pPr>
        <w:pStyle w:val="2"/>
        <w:snapToGrid w:val="0"/>
        <w:spacing w:line="540" w:lineRule="exact"/>
        <w:textAlignment w:val="baseline"/>
        <w:rPr>
          <w:szCs w:val="28"/>
        </w:rPr>
      </w:pPr>
      <w:bookmarkStart w:id="14" w:name="_Toc105346507"/>
      <w:r>
        <w:rPr>
          <w:rFonts w:hint="eastAsia"/>
          <w:szCs w:val="28"/>
        </w:rPr>
        <w:t>九、培养模式</w:t>
      </w:r>
      <w:bookmarkEnd w:id="14"/>
    </w:p>
    <w:p w14:paraId="7DE84745">
      <w:pPr>
        <w:snapToGrid w:val="0"/>
        <w:spacing w:line="540" w:lineRule="exact"/>
        <w:ind w:firstLine="480"/>
        <w:textAlignment w:val="baseline"/>
        <w:rPr>
          <w:rFonts w:ascii="仿宋" w:hAnsi="仿宋" w:eastAsia="仿宋" w:cs="仿宋"/>
          <w:szCs w:val="24"/>
        </w:rPr>
      </w:pPr>
      <w:bookmarkStart w:id="15" w:name="OLE_LINK4"/>
      <w:r>
        <w:rPr>
          <w:rFonts w:hint="eastAsia" w:ascii="仿宋" w:hAnsi="仿宋" w:eastAsia="仿宋" w:cs="仿宋"/>
          <w:szCs w:val="24"/>
        </w:rPr>
        <w:t>依照《教育部关于实施卓越教师培养计划的意见》，在借鉴传统师范教育培养经验的基础上，结合辽西地域特点，对小学教师的培养进行积极探索，遵循教师专业成长的发展规律，根据《小学教师专业标准》《中小学和幼儿园教师资格考试标准》，以培养目标为指向，从“一践行三学会” 即践行师德、学会教学、学会育人、学会发展四个维度培养专科层次小学教师，更好地为基础教育事业服务。</w:t>
      </w:r>
    </w:p>
    <w:p w14:paraId="52CA22A6">
      <w:pPr>
        <w:widowControl/>
        <w:snapToGrid w:val="0"/>
        <w:spacing w:line="540" w:lineRule="exact"/>
        <w:ind w:firstLine="0" w:firstLineChars="0"/>
        <w:jc w:val="left"/>
        <w:textAlignment w:val="baseline"/>
        <w:rPr>
          <w:rFonts w:ascii="黑体" w:hAnsi="黑体" w:eastAsia="黑体" w:cs="宋体"/>
          <w:b/>
          <w:kern w:val="0"/>
          <w:sz w:val="28"/>
          <w:szCs w:val="28"/>
        </w:rPr>
      </w:pPr>
      <w:bookmarkStart w:id="16" w:name="_Toc105346508"/>
      <w:r>
        <w:rPr>
          <w:rFonts w:hint="eastAsia" w:ascii="黑体" w:hAnsi="黑体" w:eastAsia="黑体" w:cs="宋体"/>
          <w:b/>
          <w:sz w:val="28"/>
          <w:szCs w:val="28"/>
        </w:rPr>
        <w:t>十、实施保障</w:t>
      </w:r>
      <w:bookmarkEnd w:id="16"/>
    </w:p>
    <w:p w14:paraId="1A82251D">
      <w:pPr>
        <w:pStyle w:val="3"/>
        <w:snapToGrid w:val="0"/>
        <w:spacing w:line="540" w:lineRule="exact"/>
        <w:textAlignment w:val="baseline"/>
        <w:rPr>
          <w:rFonts w:asciiTheme="minorEastAsia" w:hAnsiTheme="minorEastAsia" w:eastAsiaTheme="minorEastAsia"/>
          <w:bCs w:val="0"/>
          <w:szCs w:val="24"/>
        </w:rPr>
      </w:pPr>
      <w:bookmarkStart w:id="17" w:name="_Toc105346509"/>
      <w:r>
        <w:rPr>
          <w:rFonts w:hint="eastAsia" w:asciiTheme="minorEastAsia" w:hAnsiTheme="minorEastAsia" w:eastAsiaTheme="minorEastAsia"/>
          <w:bCs w:val="0"/>
          <w:szCs w:val="24"/>
        </w:rPr>
        <w:t xml:space="preserve">    （一）师资队伍</w:t>
      </w:r>
      <w:bookmarkEnd w:id="17"/>
    </w:p>
    <w:p w14:paraId="3D579636">
      <w:pPr>
        <w:snapToGrid w:val="0"/>
        <w:spacing w:line="440" w:lineRule="exact"/>
        <w:ind w:firstLine="398"/>
        <w:jc w:val="center"/>
        <w:textAlignment w:val="baseline"/>
        <w:rPr>
          <w:rFonts w:ascii="黑体" w:hAnsi="黑体" w:eastAsia="黑体"/>
          <w:b/>
          <w:bCs/>
          <w:spacing w:val="-6"/>
          <w:sz w:val="21"/>
          <w:szCs w:val="21"/>
        </w:rPr>
      </w:pPr>
      <w:bookmarkStart w:id="18" w:name="_Toc105346510"/>
      <w:r>
        <w:rPr>
          <w:rFonts w:hint="eastAsia" w:ascii="黑体" w:hAnsi="黑体" w:eastAsia="黑体"/>
          <w:b/>
          <w:bCs/>
          <w:spacing w:val="-6"/>
          <w:sz w:val="21"/>
          <w:szCs w:val="21"/>
        </w:rPr>
        <w:t>表9  师资队伍情况表</w:t>
      </w:r>
      <w:bookmarkEnd w:id="18"/>
    </w:p>
    <w:tbl>
      <w:tblPr>
        <w:tblStyle w:val="13"/>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172"/>
      </w:tblGrid>
      <w:tr w14:paraId="2D7686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78D4D8E">
            <w:pPr>
              <w:snapToGrid w:val="0"/>
              <w:spacing w:line="4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教师性质</w:t>
            </w:r>
          </w:p>
        </w:tc>
        <w:tc>
          <w:tcPr>
            <w:tcW w:w="1417" w:type="dxa"/>
            <w:tcBorders>
              <w:tl2br w:val="nil"/>
              <w:tr2bl w:val="nil"/>
            </w:tcBorders>
            <w:vAlign w:val="center"/>
          </w:tcPr>
          <w:p w14:paraId="584101DC">
            <w:pPr>
              <w:snapToGrid w:val="0"/>
              <w:spacing w:line="4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姓  名</w:t>
            </w:r>
          </w:p>
        </w:tc>
        <w:tc>
          <w:tcPr>
            <w:tcW w:w="6172" w:type="dxa"/>
            <w:tcBorders>
              <w:tl2br w:val="nil"/>
              <w:tr2bl w:val="nil"/>
            </w:tcBorders>
            <w:vAlign w:val="center"/>
          </w:tcPr>
          <w:p w14:paraId="0380EBB3">
            <w:pPr>
              <w:snapToGrid w:val="0"/>
              <w:spacing w:line="440" w:lineRule="exact"/>
              <w:ind w:firstLine="0" w:firstLineChars="0"/>
              <w:jc w:val="center"/>
              <w:textAlignment w:val="baseline"/>
              <w:rPr>
                <w:rFonts w:ascii="楷体" w:hAnsi="楷体" w:eastAsia="楷体"/>
                <w:b/>
                <w:bCs/>
                <w:sz w:val="21"/>
                <w:szCs w:val="21"/>
              </w:rPr>
            </w:pPr>
            <w:r>
              <w:rPr>
                <w:rFonts w:hint="eastAsia" w:ascii="楷体" w:hAnsi="楷体" w:eastAsia="楷体"/>
                <w:b/>
                <w:bCs/>
                <w:sz w:val="21"/>
                <w:szCs w:val="21"/>
              </w:rPr>
              <w:t>教师职业能力情况</w:t>
            </w:r>
          </w:p>
        </w:tc>
      </w:tr>
      <w:tr w14:paraId="1BD544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6631AA5">
            <w:pPr>
              <w:snapToGrid w:val="0"/>
              <w:spacing w:line="440" w:lineRule="exact"/>
              <w:ind w:firstLine="0" w:firstLineChars="0"/>
              <w:jc w:val="center"/>
              <w:textAlignment w:val="baseline"/>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4CB71B98">
            <w:pPr>
              <w:snapToGrid w:val="0"/>
              <w:spacing w:line="440" w:lineRule="exact"/>
              <w:ind w:firstLine="0" w:firstLineChars="0"/>
              <w:jc w:val="center"/>
              <w:textAlignment w:val="baseline"/>
              <w:rPr>
                <w:rFonts w:ascii="楷体" w:hAnsi="楷体" w:eastAsia="楷体"/>
                <w:sz w:val="18"/>
                <w:szCs w:val="18"/>
              </w:rPr>
            </w:pPr>
            <w:r>
              <w:rPr>
                <w:rFonts w:hint="eastAsia" w:ascii="楷体" w:hAnsi="楷体" w:eastAsia="楷体"/>
                <w:sz w:val="18"/>
                <w:szCs w:val="18"/>
              </w:rPr>
              <w:t>王志勇</w:t>
            </w:r>
          </w:p>
        </w:tc>
        <w:tc>
          <w:tcPr>
            <w:tcW w:w="6172" w:type="dxa"/>
            <w:tcBorders>
              <w:tl2br w:val="nil"/>
              <w:tr2bl w:val="nil"/>
            </w:tcBorders>
            <w:vAlign w:val="center"/>
          </w:tcPr>
          <w:p w14:paraId="5A201293">
            <w:pPr>
              <w:snapToGrid w:val="0"/>
              <w:spacing w:line="440" w:lineRule="exact"/>
              <w:ind w:firstLine="0" w:firstLineChars="0"/>
              <w:jc w:val="left"/>
              <w:textAlignment w:val="baseline"/>
              <w:rPr>
                <w:rFonts w:ascii="楷体" w:hAnsi="楷体" w:eastAsia="楷体"/>
                <w:sz w:val="18"/>
                <w:szCs w:val="18"/>
              </w:rPr>
            </w:pPr>
            <w:r>
              <w:rPr>
                <w:rFonts w:hint="eastAsia" w:ascii="楷体" w:hAnsi="楷体" w:eastAsia="楷体"/>
                <w:sz w:val="18"/>
                <w:szCs w:val="18"/>
              </w:rPr>
              <w:t>小学教育系主任，教授，能够较好地把握国内外小学教育专业发展，能广泛联系小学一线教师，了解教育领域对小学教育专业人才需求，教学设计。组织开展教科研工作能力强，在小学教改领域具有一定的专业影响力。</w:t>
            </w:r>
          </w:p>
        </w:tc>
      </w:tr>
      <w:tr w14:paraId="1CD035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F9B5ADE">
            <w:pPr>
              <w:snapToGrid w:val="0"/>
              <w:spacing w:line="440" w:lineRule="exact"/>
              <w:ind w:firstLine="0" w:firstLineChars="0"/>
              <w:jc w:val="center"/>
              <w:textAlignment w:val="baseline"/>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4B1BF458">
            <w:pPr>
              <w:snapToGrid w:val="0"/>
              <w:spacing w:line="440" w:lineRule="exact"/>
              <w:ind w:firstLine="0" w:firstLineChars="0"/>
              <w:jc w:val="center"/>
              <w:textAlignment w:val="baseline"/>
              <w:rPr>
                <w:rFonts w:ascii="楷体" w:hAnsi="楷体" w:eastAsia="楷体"/>
                <w:sz w:val="18"/>
                <w:szCs w:val="18"/>
              </w:rPr>
            </w:pPr>
            <w:r>
              <w:rPr>
                <w:rFonts w:hint="eastAsia" w:ascii="楷体" w:hAnsi="楷体" w:eastAsia="楷体"/>
                <w:sz w:val="18"/>
                <w:szCs w:val="18"/>
              </w:rPr>
              <w:t>刘</w:t>
            </w:r>
            <w:r>
              <w:rPr>
                <w:rFonts w:ascii="楷体" w:hAnsi="楷体" w:eastAsia="楷体"/>
                <w:sz w:val="18"/>
                <w:szCs w:val="18"/>
              </w:rPr>
              <w:t>纪艳</w:t>
            </w:r>
          </w:p>
        </w:tc>
        <w:tc>
          <w:tcPr>
            <w:tcW w:w="6172" w:type="dxa"/>
            <w:tcBorders>
              <w:tl2br w:val="nil"/>
              <w:tr2bl w:val="nil"/>
            </w:tcBorders>
            <w:vAlign w:val="center"/>
          </w:tcPr>
          <w:p w14:paraId="5E8C381D">
            <w:pPr>
              <w:snapToGrid w:val="0"/>
              <w:spacing w:line="440" w:lineRule="exact"/>
              <w:ind w:firstLine="0" w:firstLineChars="0"/>
              <w:jc w:val="left"/>
              <w:textAlignment w:val="baseline"/>
              <w:rPr>
                <w:rFonts w:ascii="楷体" w:hAnsi="楷体" w:eastAsia="楷体"/>
                <w:sz w:val="18"/>
                <w:szCs w:val="18"/>
              </w:rPr>
            </w:pPr>
            <w:r>
              <w:rPr>
                <w:rFonts w:hint="eastAsia" w:ascii="楷体" w:hAnsi="楷体" w:eastAsia="楷体"/>
                <w:sz w:val="18"/>
                <w:szCs w:val="18"/>
              </w:rPr>
              <w:t>小学教育系副主任，副教授，能够较好地把握国内外小学教育专业发展，能广泛联系小学一线教师，了解教育领域对小学教育专业人才需求，教学设计。组织开展教科研工作能力强。</w:t>
            </w:r>
          </w:p>
        </w:tc>
      </w:tr>
      <w:tr w14:paraId="6C3749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66D17BE">
            <w:pPr>
              <w:snapToGrid w:val="0"/>
              <w:spacing w:line="440" w:lineRule="exact"/>
              <w:ind w:firstLine="0" w:firstLineChars="0"/>
              <w:jc w:val="center"/>
              <w:textAlignment w:val="baseline"/>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275807B5">
            <w:pPr>
              <w:snapToGrid w:val="0"/>
              <w:spacing w:line="440" w:lineRule="exact"/>
              <w:ind w:firstLine="0" w:firstLineChars="0"/>
              <w:jc w:val="center"/>
              <w:textAlignment w:val="baseline"/>
              <w:rPr>
                <w:rFonts w:hint="default" w:ascii="楷体" w:hAnsi="楷体" w:eastAsia="楷体"/>
                <w:sz w:val="18"/>
                <w:szCs w:val="18"/>
                <w:lang w:val="en-US" w:eastAsia="zh-CN"/>
              </w:rPr>
            </w:pPr>
            <w:r>
              <w:rPr>
                <w:rFonts w:hint="eastAsia" w:ascii="楷体" w:hAnsi="楷体" w:eastAsia="楷体"/>
                <w:sz w:val="18"/>
                <w:szCs w:val="18"/>
                <w:lang w:val="en-US" w:eastAsia="zh-CN"/>
              </w:rPr>
              <w:t>高圆月</w:t>
            </w:r>
          </w:p>
        </w:tc>
        <w:tc>
          <w:tcPr>
            <w:tcW w:w="6172" w:type="dxa"/>
            <w:tcBorders>
              <w:tl2br w:val="nil"/>
              <w:tr2bl w:val="nil"/>
            </w:tcBorders>
            <w:vAlign w:val="center"/>
          </w:tcPr>
          <w:p w14:paraId="1DBFE691">
            <w:pPr>
              <w:snapToGrid w:val="0"/>
              <w:spacing w:line="440" w:lineRule="exact"/>
              <w:ind w:firstLine="0" w:firstLineChars="0"/>
              <w:jc w:val="left"/>
              <w:textAlignment w:val="baseline"/>
              <w:rPr>
                <w:rFonts w:ascii="楷体" w:hAnsi="楷体" w:eastAsia="楷体"/>
                <w:sz w:val="18"/>
                <w:szCs w:val="18"/>
              </w:rPr>
            </w:pPr>
            <w:r>
              <w:rPr>
                <w:rFonts w:hint="eastAsia" w:ascii="楷体" w:hAnsi="楷体" w:eastAsia="楷体"/>
                <w:sz w:val="18"/>
                <w:szCs w:val="18"/>
              </w:rPr>
              <w:t xml:space="preserve"> 小学教育专业教研室主任，</w:t>
            </w:r>
            <w:r>
              <w:rPr>
                <w:rFonts w:hint="eastAsia" w:ascii="楷体" w:hAnsi="楷体" w:eastAsia="楷体"/>
                <w:sz w:val="18"/>
                <w:szCs w:val="18"/>
                <w:lang w:val="en-US" w:eastAsia="zh-CN"/>
              </w:rPr>
              <w:t>硕士研究生学历，</w:t>
            </w:r>
            <w:r>
              <w:rPr>
                <w:rFonts w:hint="eastAsia" w:ascii="楷体" w:hAnsi="楷体" w:eastAsia="楷体"/>
                <w:sz w:val="18"/>
                <w:szCs w:val="18"/>
              </w:rPr>
              <w:t>专业骨干教师，数学教育专业。有道德情操、有扎实学识、有仁爱之心；具有扎实的本专业相关理论功底和实践力；具有较强的信息化教学能力，能够开展课程教学改革和科学研究；有一定小学教学及管理的实践经历。</w:t>
            </w:r>
          </w:p>
        </w:tc>
      </w:tr>
      <w:tr w14:paraId="05D374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31" w:hRule="atLeast"/>
          <w:jc w:val="center"/>
        </w:trPr>
        <w:tc>
          <w:tcPr>
            <w:tcW w:w="1467" w:type="dxa"/>
            <w:tcBorders>
              <w:tl2br w:val="nil"/>
              <w:tr2bl w:val="nil"/>
            </w:tcBorders>
            <w:vAlign w:val="center"/>
          </w:tcPr>
          <w:p w14:paraId="5D5D27F8">
            <w:pPr>
              <w:snapToGrid w:val="0"/>
              <w:spacing w:line="440" w:lineRule="exact"/>
              <w:ind w:firstLine="0" w:firstLineChars="0"/>
              <w:jc w:val="center"/>
              <w:textAlignment w:val="baseline"/>
              <w:rPr>
                <w:rFonts w:ascii="楷体" w:hAnsi="楷体" w:eastAsia="楷体"/>
                <w:sz w:val="18"/>
                <w:szCs w:val="18"/>
              </w:rPr>
            </w:pPr>
            <w:r>
              <w:rPr>
                <w:rFonts w:hint="eastAsia" w:ascii="楷体" w:hAnsi="楷体" w:eastAsia="楷体"/>
                <w:sz w:val="18"/>
                <w:szCs w:val="18"/>
              </w:rPr>
              <w:t>校内专任</w:t>
            </w:r>
          </w:p>
          <w:p w14:paraId="2703495E">
            <w:pPr>
              <w:snapToGrid w:val="0"/>
              <w:spacing w:line="440" w:lineRule="exact"/>
              <w:ind w:firstLine="360"/>
              <w:jc w:val="center"/>
              <w:textAlignment w:val="baseline"/>
              <w:rPr>
                <w:rFonts w:ascii="楷体" w:hAnsi="楷体" w:eastAsia="楷体"/>
                <w:sz w:val="18"/>
                <w:szCs w:val="18"/>
              </w:rPr>
            </w:pPr>
          </w:p>
        </w:tc>
        <w:tc>
          <w:tcPr>
            <w:tcW w:w="1417" w:type="dxa"/>
            <w:tcBorders>
              <w:tl2br w:val="nil"/>
              <w:tr2bl w:val="nil"/>
            </w:tcBorders>
            <w:vAlign w:val="center"/>
          </w:tcPr>
          <w:p w14:paraId="65E0578F">
            <w:pPr>
              <w:snapToGrid w:val="0"/>
              <w:spacing w:line="440" w:lineRule="exact"/>
              <w:ind w:firstLine="360"/>
              <w:textAlignment w:val="baseline"/>
              <w:rPr>
                <w:rFonts w:ascii="楷体" w:hAnsi="楷体" w:eastAsia="楷体"/>
                <w:sz w:val="18"/>
                <w:szCs w:val="18"/>
              </w:rPr>
            </w:pPr>
            <w:r>
              <w:rPr>
                <w:rFonts w:ascii="楷体" w:hAnsi="楷体" w:eastAsia="楷体"/>
                <w:sz w:val="18"/>
                <w:szCs w:val="18"/>
              </w:rPr>
              <w:t>徐红</w:t>
            </w:r>
            <w:r>
              <w:rPr>
                <w:rFonts w:hint="eastAsia" w:ascii="楷体" w:hAnsi="楷体" w:eastAsia="楷体"/>
                <w:sz w:val="18"/>
                <w:szCs w:val="18"/>
              </w:rPr>
              <w:t>、</w:t>
            </w:r>
            <w:r>
              <w:rPr>
                <w:rFonts w:ascii="楷体" w:hAnsi="楷体" w:eastAsia="楷体"/>
                <w:sz w:val="18"/>
                <w:szCs w:val="18"/>
              </w:rPr>
              <w:t>何秀莲</w:t>
            </w:r>
            <w:r>
              <w:rPr>
                <w:rFonts w:hint="eastAsia" w:ascii="楷体" w:hAnsi="楷体" w:eastAsia="楷体"/>
                <w:sz w:val="18"/>
                <w:szCs w:val="18"/>
              </w:rPr>
              <w:t>、</w:t>
            </w:r>
            <w:r>
              <w:rPr>
                <w:rFonts w:ascii="楷体" w:hAnsi="楷体" w:eastAsia="楷体"/>
                <w:sz w:val="18"/>
                <w:szCs w:val="18"/>
              </w:rPr>
              <w:t>田颖辉</w:t>
            </w:r>
            <w:r>
              <w:rPr>
                <w:rFonts w:hint="eastAsia" w:ascii="楷体" w:hAnsi="楷体" w:eastAsia="楷体"/>
                <w:sz w:val="18"/>
                <w:szCs w:val="18"/>
              </w:rPr>
              <w:t>、</w:t>
            </w:r>
            <w:r>
              <w:rPr>
                <w:rFonts w:ascii="楷体" w:hAnsi="楷体" w:eastAsia="楷体"/>
                <w:sz w:val="18"/>
                <w:szCs w:val="18"/>
              </w:rPr>
              <w:t>刘波</w:t>
            </w:r>
            <w:r>
              <w:rPr>
                <w:rFonts w:hint="eastAsia" w:ascii="楷体" w:hAnsi="楷体" w:eastAsia="楷体"/>
                <w:sz w:val="18"/>
                <w:szCs w:val="18"/>
              </w:rPr>
              <w:t>、</w:t>
            </w:r>
            <w:r>
              <w:rPr>
                <w:rFonts w:ascii="楷体" w:hAnsi="楷体" w:eastAsia="楷体"/>
                <w:sz w:val="18"/>
                <w:szCs w:val="18"/>
              </w:rPr>
              <w:t>朱迎新</w:t>
            </w:r>
            <w:r>
              <w:rPr>
                <w:rFonts w:hint="eastAsia" w:ascii="楷体" w:hAnsi="楷体" w:eastAsia="楷体"/>
                <w:sz w:val="18"/>
                <w:szCs w:val="18"/>
              </w:rPr>
              <w:t>、</w:t>
            </w:r>
            <w:r>
              <w:rPr>
                <w:rFonts w:hint="eastAsia" w:ascii="楷体" w:hAnsi="楷体" w:eastAsia="楷体"/>
                <w:sz w:val="18"/>
                <w:szCs w:val="18"/>
                <w:lang w:val="en-US" w:eastAsia="zh-CN"/>
              </w:rPr>
              <w:t>徐爽、</w:t>
            </w:r>
            <w:r>
              <w:rPr>
                <w:rFonts w:hint="eastAsia" w:ascii="楷体" w:hAnsi="楷体" w:eastAsia="楷体"/>
                <w:sz w:val="18"/>
                <w:szCs w:val="18"/>
              </w:rPr>
              <w:t>宫莉、王军凯、</w:t>
            </w:r>
            <w:r>
              <w:rPr>
                <w:rFonts w:ascii="楷体" w:hAnsi="楷体" w:eastAsia="楷体"/>
                <w:sz w:val="18"/>
                <w:szCs w:val="18"/>
              </w:rPr>
              <w:t>王春燕</w:t>
            </w:r>
            <w:r>
              <w:rPr>
                <w:rFonts w:hint="eastAsia" w:ascii="楷体" w:hAnsi="楷体" w:eastAsia="楷体"/>
                <w:sz w:val="18"/>
                <w:szCs w:val="18"/>
              </w:rPr>
              <w:t>、</w:t>
            </w:r>
            <w:r>
              <w:rPr>
                <w:rFonts w:ascii="楷体" w:hAnsi="楷体" w:eastAsia="楷体"/>
                <w:sz w:val="18"/>
                <w:szCs w:val="18"/>
              </w:rPr>
              <w:t>曹曼莉</w:t>
            </w:r>
            <w:r>
              <w:rPr>
                <w:rFonts w:hint="eastAsia" w:ascii="楷体" w:hAnsi="楷体" w:eastAsia="楷体"/>
                <w:sz w:val="18"/>
                <w:szCs w:val="18"/>
              </w:rPr>
              <w:t>、</w:t>
            </w:r>
            <w:r>
              <w:rPr>
                <w:rFonts w:ascii="楷体" w:hAnsi="楷体" w:eastAsia="楷体"/>
                <w:sz w:val="18"/>
                <w:szCs w:val="18"/>
              </w:rPr>
              <w:t>关磊</w:t>
            </w:r>
            <w:r>
              <w:rPr>
                <w:rFonts w:hint="eastAsia" w:ascii="楷体" w:hAnsi="楷体" w:eastAsia="楷体"/>
                <w:sz w:val="18"/>
                <w:szCs w:val="18"/>
              </w:rPr>
              <w:t>、</w:t>
            </w:r>
            <w:r>
              <w:rPr>
                <w:rFonts w:ascii="楷体" w:hAnsi="楷体" w:eastAsia="楷体"/>
                <w:sz w:val="18"/>
                <w:szCs w:val="18"/>
              </w:rPr>
              <w:t>许乐</w:t>
            </w:r>
            <w:r>
              <w:rPr>
                <w:rFonts w:hint="eastAsia" w:ascii="楷体" w:hAnsi="楷体" w:eastAsia="楷体"/>
                <w:sz w:val="18"/>
                <w:szCs w:val="18"/>
              </w:rPr>
              <w:t>、</w:t>
            </w:r>
            <w:r>
              <w:rPr>
                <w:rFonts w:ascii="楷体" w:hAnsi="楷体" w:eastAsia="楷体"/>
                <w:sz w:val="18"/>
                <w:szCs w:val="18"/>
              </w:rPr>
              <w:t>徐宏博</w:t>
            </w:r>
            <w:r>
              <w:rPr>
                <w:rFonts w:hint="eastAsia" w:ascii="楷体" w:hAnsi="楷体" w:eastAsia="楷体"/>
                <w:sz w:val="18"/>
                <w:szCs w:val="18"/>
              </w:rPr>
              <w:t>、</w:t>
            </w:r>
            <w:r>
              <w:rPr>
                <w:rFonts w:ascii="楷体" w:hAnsi="楷体" w:eastAsia="楷体"/>
                <w:sz w:val="18"/>
                <w:szCs w:val="18"/>
              </w:rPr>
              <w:t>靳佳晔</w:t>
            </w:r>
            <w:r>
              <w:rPr>
                <w:rFonts w:hint="eastAsia" w:ascii="楷体" w:hAnsi="楷体" w:eastAsia="楷体"/>
                <w:sz w:val="18"/>
                <w:szCs w:val="18"/>
              </w:rPr>
              <w:t>、</w:t>
            </w:r>
            <w:r>
              <w:rPr>
                <w:rFonts w:ascii="楷体" w:hAnsi="楷体" w:eastAsia="楷体"/>
                <w:sz w:val="18"/>
                <w:szCs w:val="18"/>
              </w:rPr>
              <w:t>吴艳卿</w:t>
            </w:r>
            <w:r>
              <w:rPr>
                <w:rFonts w:hint="eastAsia" w:ascii="楷体" w:hAnsi="楷体" w:eastAsia="楷体"/>
                <w:sz w:val="18"/>
                <w:szCs w:val="18"/>
              </w:rPr>
              <w:t>、</w:t>
            </w:r>
            <w:r>
              <w:rPr>
                <w:rFonts w:ascii="楷体" w:hAnsi="楷体" w:eastAsia="楷体"/>
                <w:sz w:val="18"/>
                <w:szCs w:val="18"/>
              </w:rPr>
              <w:t>刘均望</w:t>
            </w:r>
            <w:r>
              <w:rPr>
                <w:rFonts w:hint="eastAsia" w:ascii="楷体" w:hAnsi="楷体" w:eastAsia="楷体"/>
                <w:sz w:val="18"/>
                <w:szCs w:val="18"/>
              </w:rPr>
              <w:t>、</w:t>
            </w:r>
            <w:r>
              <w:rPr>
                <w:rFonts w:ascii="楷体" w:hAnsi="楷体" w:eastAsia="楷体"/>
                <w:sz w:val="18"/>
                <w:szCs w:val="18"/>
              </w:rPr>
              <w:t>朱</w:t>
            </w:r>
            <w:r>
              <w:rPr>
                <w:rFonts w:hint="eastAsia" w:ascii="楷体" w:hAnsi="楷体" w:eastAsia="楷体"/>
                <w:sz w:val="18"/>
                <w:szCs w:val="18"/>
              </w:rPr>
              <w:t>函</w:t>
            </w:r>
            <w:r>
              <w:rPr>
                <w:rFonts w:ascii="楷体" w:hAnsi="楷体" w:eastAsia="楷体"/>
                <w:sz w:val="18"/>
                <w:szCs w:val="18"/>
              </w:rPr>
              <w:t>昱</w:t>
            </w:r>
            <w:r>
              <w:rPr>
                <w:rFonts w:hint="eastAsia" w:ascii="楷体" w:hAnsi="楷体" w:eastAsia="楷体"/>
                <w:sz w:val="18"/>
                <w:szCs w:val="18"/>
              </w:rPr>
              <w:t>、风文慧等。</w:t>
            </w:r>
          </w:p>
        </w:tc>
        <w:tc>
          <w:tcPr>
            <w:tcW w:w="6172" w:type="dxa"/>
            <w:tcBorders>
              <w:tl2br w:val="nil"/>
              <w:tr2bl w:val="nil"/>
            </w:tcBorders>
            <w:vAlign w:val="center"/>
          </w:tcPr>
          <w:p w14:paraId="299996C9">
            <w:pPr>
              <w:snapToGrid w:val="0"/>
              <w:spacing w:line="440" w:lineRule="exact"/>
              <w:ind w:firstLine="360"/>
              <w:jc w:val="left"/>
              <w:textAlignment w:val="baseline"/>
              <w:rPr>
                <w:rFonts w:ascii="楷体" w:hAnsi="楷体" w:eastAsia="楷体"/>
                <w:sz w:val="18"/>
                <w:szCs w:val="18"/>
              </w:rPr>
            </w:pPr>
            <w:r>
              <w:rPr>
                <w:rFonts w:hint="eastAsia" w:ascii="楷体" w:hAnsi="楷体" w:eastAsia="楷体"/>
                <w:sz w:val="18"/>
                <w:szCs w:val="18"/>
              </w:rPr>
              <w:t>有理想信念、有道德情操、有扎实学识、有仁爱之心；</w:t>
            </w:r>
          </w:p>
          <w:p w14:paraId="334D0781">
            <w:pPr>
              <w:snapToGrid w:val="0"/>
              <w:spacing w:line="440" w:lineRule="exact"/>
              <w:ind w:firstLine="360"/>
              <w:jc w:val="left"/>
              <w:textAlignment w:val="baseline"/>
              <w:rPr>
                <w:rFonts w:ascii="楷体" w:hAnsi="楷体" w:eastAsia="楷体"/>
                <w:sz w:val="18"/>
                <w:szCs w:val="18"/>
              </w:rPr>
            </w:pPr>
            <w:r>
              <w:rPr>
                <w:rFonts w:hint="eastAsia" w:ascii="楷体" w:hAnsi="楷体" w:eastAsia="楷体"/>
                <w:sz w:val="18"/>
                <w:szCs w:val="18"/>
              </w:rPr>
              <w:t>都具有高校教师资格和本专业领域相关证书；</w:t>
            </w:r>
          </w:p>
          <w:p w14:paraId="346ABA0A">
            <w:pPr>
              <w:tabs>
                <w:tab w:val="left" w:pos="4355"/>
              </w:tabs>
              <w:snapToGrid w:val="0"/>
              <w:spacing w:line="440" w:lineRule="exact"/>
              <w:ind w:firstLine="360"/>
              <w:jc w:val="left"/>
              <w:textAlignment w:val="baseline"/>
              <w:rPr>
                <w:rFonts w:ascii="楷体" w:hAnsi="楷体" w:eastAsia="楷体"/>
                <w:sz w:val="18"/>
                <w:szCs w:val="18"/>
              </w:rPr>
            </w:pPr>
            <w:r>
              <w:rPr>
                <w:rFonts w:hint="eastAsia" w:ascii="楷体" w:hAnsi="楷体" w:eastAsia="楷体"/>
                <w:sz w:val="18"/>
                <w:szCs w:val="18"/>
              </w:rPr>
              <w:t>具有小学教育相关专业本科及以上学历；</w:t>
            </w:r>
            <w:r>
              <w:rPr>
                <w:rFonts w:hint="eastAsia" w:ascii="楷体" w:hAnsi="楷体" w:eastAsia="楷体"/>
                <w:sz w:val="18"/>
                <w:szCs w:val="18"/>
              </w:rPr>
              <w:tab/>
            </w:r>
          </w:p>
          <w:p w14:paraId="73905E8A">
            <w:pPr>
              <w:snapToGrid w:val="0"/>
              <w:spacing w:line="440" w:lineRule="exact"/>
              <w:ind w:firstLine="360"/>
              <w:jc w:val="left"/>
              <w:textAlignment w:val="baseline"/>
              <w:rPr>
                <w:rFonts w:ascii="楷体" w:hAnsi="楷体" w:eastAsia="楷体"/>
                <w:sz w:val="18"/>
                <w:szCs w:val="18"/>
              </w:rPr>
            </w:pPr>
            <w:r>
              <w:rPr>
                <w:rFonts w:hint="eastAsia" w:ascii="楷体" w:hAnsi="楷体" w:eastAsia="楷体"/>
                <w:sz w:val="18"/>
                <w:szCs w:val="18"/>
              </w:rPr>
              <w:t>具有扎实的本专业相关理论功底和实践力；</w:t>
            </w:r>
          </w:p>
          <w:p w14:paraId="1EF5CBCF">
            <w:pPr>
              <w:snapToGrid w:val="0"/>
              <w:spacing w:line="440" w:lineRule="exact"/>
              <w:ind w:firstLine="360"/>
              <w:jc w:val="left"/>
              <w:textAlignment w:val="baseline"/>
              <w:rPr>
                <w:rFonts w:ascii="楷体" w:hAnsi="楷体" w:eastAsia="楷体"/>
                <w:sz w:val="18"/>
                <w:szCs w:val="18"/>
              </w:rPr>
            </w:pPr>
            <w:r>
              <w:rPr>
                <w:rFonts w:hint="eastAsia" w:ascii="楷体" w:hAnsi="楷体" w:eastAsia="楷体"/>
                <w:sz w:val="18"/>
                <w:szCs w:val="18"/>
              </w:rPr>
              <w:t>具有较强的信息化教学能力，能够开展课程教学改革和科学研究；</w:t>
            </w:r>
          </w:p>
          <w:p w14:paraId="0A16C017">
            <w:pPr>
              <w:snapToGrid w:val="0"/>
              <w:spacing w:line="440" w:lineRule="exact"/>
              <w:ind w:firstLine="360"/>
              <w:jc w:val="left"/>
              <w:textAlignment w:val="baseline"/>
              <w:rPr>
                <w:rFonts w:ascii="楷体" w:hAnsi="楷体" w:eastAsia="楷体"/>
                <w:sz w:val="18"/>
                <w:szCs w:val="18"/>
              </w:rPr>
            </w:pPr>
          </w:p>
        </w:tc>
      </w:tr>
      <w:tr w14:paraId="5A421D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92" w:hRule="atLeast"/>
          <w:jc w:val="center"/>
        </w:trPr>
        <w:tc>
          <w:tcPr>
            <w:tcW w:w="1467" w:type="dxa"/>
            <w:tcBorders>
              <w:tl2br w:val="nil"/>
              <w:tr2bl w:val="nil"/>
            </w:tcBorders>
            <w:vAlign w:val="center"/>
          </w:tcPr>
          <w:p w14:paraId="65696874">
            <w:pPr>
              <w:snapToGrid w:val="0"/>
              <w:spacing w:line="440" w:lineRule="exact"/>
              <w:ind w:firstLine="0" w:firstLineChars="0"/>
              <w:jc w:val="center"/>
              <w:textAlignment w:val="baseline"/>
              <w:rPr>
                <w:rFonts w:ascii="楷体" w:hAnsi="楷体" w:eastAsia="楷体"/>
                <w:sz w:val="18"/>
                <w:szCs w:val="18"/>
              </w:rPr>
            </w:pPr>
            <w:r>
              <w:rPr>
                <w:rFonts w:hint="eastAsia" w:ascii="楷体" w:hAnsi="楷体" w:eastAsia="楷体"/>
                <w:sz w:val="18"/>
                <w:szCs w:val="18"/>
              </w:rPr>
              <w:t>企业聘任</w:t>
            </w:r>
          </w:p>
        </w:tc>
        <w:tc>
          <w:tcPr>
            <w:tcW w:w="1417" w:type="dxa"/>
            <w:tcBorders>
              <w:tl2br w:val="nil"/>
              <w:tr2bl w:val="nil"/>
            </w:tcBorders>
            <w:vAlign w:val="center"/>
          </w:tcPr>
          <w:p w14:paraId="3F01A606">
            <w:pPr>
              <w:snapToGrid w:val="0"/>
              <w:spacing w:line="440" w:lineRule="exact"/>
              <w:ind w:firstLine="360"/>
              <w:jc w:val="center"/>
              <w:textAlignment w:val="baseline"/>
              <w:rPr>
                <w:rFonts w:ascii="楷体" w:hAnsi="楷体" w:eastAsia="楷体"/>
                <w:sz w:val="18"/>
                <w:szCs w:val="18"/>
              </w:rPr>
            </w:pPr>
            <w:r>
              <w:rPr>
                <w:rFonts w:hint="eastAsia" w:ascii="楷体" w:hAnsi="楷体" w:eastAsia="楷体"/>
                <w:sz w:val="18"/>
                <w:szCs w:val="18"/>
              </w:rPr>
              <w:t>海姗姗、付彬彬、孙立志、</w:t>
            </w:r>
            <w:r>
              <w:rPr>
                <w:rFonts w:hint="eastAsia" w:ascii="楷体" w:hAnsi="楷体" w:eastAsia="楷体"/>
                <w:sz w:val="18"/>
                <w:szCs w:val="18"/>
                <w:lang w:val="en-US" w:eastAsia="zh-CN"/>
              </w:rPr>
              <w:t>杨</w:t>
            </w:r>
            <w:r>
              <w:rPr>
                <w:rFonts w:hint="eastAsia" w:ascii="楷体" w:hAnsi="楷体" w:eastAsia="楷体"/>
                <w:sz w:val="18"/>
                <w:szCs w:val="18"/>
              </w:rPr>
              <w:t>梅、徐静、张祖原、苏畅等</w:t>
            </w:r>
          </w:p>
        </w:tc>
        <w:tc>
          <w:tcPr>
            <w:tcW w:w="6172" w:type="dxa"/>
            <w:tcBorders>
              <w:tl2br w:val="nil"/>
              <w:tr2bl w:val="nil"/>
            </w:tcBorders>
            <w:vAlign w:val="center"/>
          </w:tcPr>
          <w:p w14:paraId="4633702A">
            <w:pPr>
              <w:snapToGrid w:val="0"/>
              <w:spacing w:line="440" w:lineRule="exact"/>
              <w:ind w:firstLine="360"/>
              <w:jc w:val="left"/>
              <w:textAlignment w:val="baseline"/>
              <w:rPr>
                <w:rFonts w:ascii="楷体" w:hAnsi="楷体" w:eastAsia="楷体"/>
                <w:sz w:val="18"/>
                <w:szCs w:val="18"/>
              </w:rPr>
            </w:pPr>
            <w:r>
              <w:rPr>
                <w:rFonts w:hint="eastAsia" w:ascii="楷体" w:hAnsi="楷体" w:eastAsia="楷体"/>
                <w:sz w:val="18"/>
                <w:szCs w:val="18"/>
              </w:rPr>
              <w:t>主要从小学、教育行政服务中心，及优秀教育机构聘任，具备良好的思想政治素质和职业道德，具有扎实的小学教育专业知识和丰富的实际工作经验，具有中级及以上相关专业职称，承担专业课程教学、实习实训指导和学生职业发展规划指导等教学任务。</w:t>
            </w:r>
          </w:p>
        </w:tc>
      </w:tr>
    </w:tbl>
    <w:p w14:paraId="57245B7C">
      <w:pPr>
        <w:pStyle w:val="3"/>
        <w:snapToGrid w:val="0"/>
        <w:spacing w:line="540" w:lineRule="exact"/>
        <w:textAlignment w:val="baseline"/>
        <w:rPr>
          <w:rFonts w:cs="仿宋" w:asciiTheme="minorEastAsia" w:hAnsiTheme="minorEastAsia" w:eastAsiaTheme="minorEastAsia"/>
          <w:bCs w:val="0"/>
          <w:szCs w:val="24"/>
        </w:rPr>
      </w:pPr>
      <w:bookmarkStart w:id="19" w:name="_Toc105346511"/>
      <w:r>
        <w:rPr>
          <w:rFonts w:hint="eastAsia" w:cs="仿宋" w:asciiTheme="minorEastAsia" w:hAnsiTheme="minorEastAsia" w:eastAsiaTheme="minorEastAsia"/>
          <w:bCs w:val="0"/>
          <w:szCs w:val="24"/>
        </w:rPr>
        <w:t xml:space="preserve">    （二）教学设施---校内与校外实践教学保障情况</w:t>
      </w:r>
      <w:bookmarkEnd w:id="19"/>
    </w:p>
    <w:p w14:paraId="022CC3B3">
      <w:pPr>
        <w:snapToGrid w:val="0"/>
        <w:spacing w:line="540" w:lineRule="exact"/>
        <w:ind w:firstLine="480"/>
        <w:textAlignment w:val="baseline"/>
        <w:rPr>
          <w:rFonts w:ascii="仿宋" w:hAnsi="仿宋" w:eastAsia="仿宋" w:cs="仿宋"/>
          <w:b/>
          <w:bCs/>
          <w:sz w:val="20"/>
          <w:szCs w:val="21"/>
        </w:rPr>
      </w:pPr>
      <w:r>
        <w:rPr>
          <w:rFonts w:hint="eastAsia" w:ascii="仿宋" w:hAnsi="仿宋" w:eastAsia="仿宋" w:cs="仿宋"/>
        </w:rPr>
        <w:t>1、校内实践教学条件情况表</w:t>
      </w:r>
    </w:p>
    <w:p w14:paraId="0C16B205">
      <w:pPr>
        <w:snapToGrid w:val="0"/>
        <w:spacing w:line="540" w:lineRule="exact"/>
        <w:ind w:firstLine="398"/>
        <w:jc w:val="center"/>
        <w:textAlignment w:val="baseline"/>
        <w:rPr>
          <w:rFonts w:ascii="黑体" w:hAnsi="黑体" w:eastAsia="黑体"/>
          <w:b/>
          <w:bCs/>
          <w:spacing w:val="-6"/>
          <w:sz w:val="21"/>
          <w:szCs w:val="21"/>
        </w:rPr>
      </w:pPr>
      <w:bookmarkStart w:id="20" w:name="_Toc105346512"/>
      <w:r>
        <w:rPr>
          <w:rFonts w:hint="eastAsia" w:ascii="黑体" w:hAnsi="黑体" w:eastAsia="黑体"/>
          <w:b/>
          <w:bCs/>
          <w:spacing w:val="-6"/>
          <w:sz w:val="21"/>
          <w:szCs w:val="21"/>
        </w:rPr>
        <w:t>表10   校内实践教学场所情况表</w:t>
      </w:r>
      <w:bookmarkEnd w:id="20"/>
    </w:p>
    <w:tbl>
      <w:tblPr>
        <w:tblStyle w:val="13"/>
        <w:tblW w:w="903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80"/>
        <w:gridCol w:w="1750"/>
        <w:gridCol w:w="2417"/>
        <w:gridCol w:w="4092"/>
      </w:tblGrid>
      <w:tr w14:paraId="6E0B61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80" w:type="dxa"/>
            <w:noWrap/>
            <w:vAlign w:val="center"/>
          </w:tcPr>
          <w:p w14:paraId="04B662C1">
            <w:pPr>
              <w:spacing w:line="540" w:lineRule="exact"/>
              <w:ind w:firstLine="0" w:firstLineChars="0"/>
              <w:rPr>
                <w:rFonts w:ascii="楷体" w:hAnsi="楷体" w:eastAsia="楷体" w:cs="仿宋"/>
                <w:b/>
                <w:kern w:val="1"/>
                <w:sz w:val="21"/>
                <w:szCs w:val="21"/>
              </w:rPr>
            </w:pPr>
            <w:r>
              <w:rPr>
                <w:rFonts w:hint="eastAsia" w:ascii="楷体" w:hAnsi="楷体" w:eastAsia="楷体" w:cs="仿宋"/>
                <w:b/>
                <w:kern w:val="1"/>
                <w:sz w:val="21"/>
                <w:szCs w:val="21"/>
              </w:rPr>
              <w:t>序号</w:t>
            </w:r>
          </w:p>
        </w:tc>
        <w:tc>
          <w:tcPr>
            <w:tcW w:w="1750" w:type="dxa"/>
            <w:noWrap/>
            <w:vAlign w:val="center"/>
          </w:tcPr>
          <w:p w14:paraId="21CED82E">
            <w:pPr>
              <w:spacing w:line="540" w:lineRule="exact"/>
              <w:ind w:firstLine="0" w:firstLineChars="0"/>
              <w:rPr>
                <w:rFonts w:ascii="楷体" w:hAnsi="楷体" w:eastAsia="楷体" w:cs="仿宋"/>
                <w:b/>
                <w:kern w:val="1"/>
                <w:sz w:val="21"/>
                <w:szCs w:val="21"/>
              </w:rPr>
            </w:pPr>
            <w:r>
              <w:rPr>
                <w:rFonts w:hint="eastAsia" w:ascii="楷体" w:hAnsi="楷体" w:eastAsia="楷体" w:cs="仿宋"/>
                <w:b/>
                <w:kern w:val="1"/>
                <w:sz w:val="21"/>
                <w:szCs w:val="21"/>
              </w:rPr>
              <w:t>实践场所名称</w:t>
            </w:r>
          </w:p>
        </w:tc>
        <w:tc>
          <w:tcPr>
            <w:tcW w:w="2417" w:type="dxa"/>
            <w:noWrap/>
            <w:vAlign w:val="center"/>
          </w:tcPr>
          <w:p w14:paraId="0904823C">
            <w:pPr>
              <w:spacing w:line="540" w:lineRule="exact"/>
              <w:ind w:firstLine="422"/>
              <w:jc w:val="center"/>
              <w:rPr>
                <w:rFonts w:ascii="楷体" w:hAnsi="楷体" w:eastAsia="楷体" w:cs="仿宋"/>
                <w:b/>
                <w:kern w:val="1"/>
                <w:sz w:val="21"/>
                <w:szCs w:val="21"/>
              </w:rPr>
            </w:pPr>
            <w:r>
              <w:rPr>
                <w:rFonts w:hint="eastAsia" w:ascii="楷体" w:hAnsi="楷体" w:eastAsia="楷体" w:cs="仿宋"/>
                <w:b/>
                <w:kern w:val="1"/>
                <w:sz w:val="21"/>
                <w:szCs w:val="21"/>
              </w:rPr>
              <w:t>主要实训项目</w:t>
            </w:r>
          </w:p>
        </w:tc>
        <w:tc>
          <w:tcPr>
            <w:tcW w:w="4092" w:type="dxa"/>
            <w:noWrap/>
            <w:vAlign w:val="center"/>
          </w:tcPr>
          <w:p w14:paraId="041596C4">
            <w:pPr>
              <w:spacing w:line="540" w:lineRule="exact"/>
              <w:ind w:firstLine="422"/>
              <w:jc w:val="center"/>
              <w:rPr>
                <w:rFonts w:ascii="楷体" w:hAnsi="楷体" w:eastAsia="楷体" w:cs="仿宋"/>
                <w:b/>
                <w:kern w:val="1"/>
                <w:sz w:val="21"/>
                <w:szCs w:val="21"/>
              </w:rPr>
            </w:pPr>
            <w:r>
              <w:rPr>
                <w:rFonts w:hint="eastAsia" w:ascii="楷体" w:hAnsi="楷体" w:eastAsia="楷体" w:cs="仿宋"/>
                <w:b/>
                <w:kern w:val="1"/>
                <w:sz w:val="21"/>
                <w:szCs w:val="21"/>
              </w:rPr>
              <w:t>主要设备设施及数量</w:t>
            </w:r>
          </w:p>
        </w:tc>
      </w:tr>
      <w:tr w14:paraId="7B1DEB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80" w:type="dxa"/>
            <w:noWrap/>
            <w:vAlign w:val="center"/>
          </w:tcPr>
          <w:p w14:paraId="103832C6">
            <w:pPr>
              <w:spacing w:line="540" w:lineRule="exact"/>
              <w:ind w:firstLine="420"/>
              <w:jc w:val="right"/>
              <w:rPr>
                <w:rFonts w:ascii="楷体" w:hAnsi="楷体" w:eastAsia="楷体" w:cs="仿宋"/>
                <w:kern w:val="1"/>
                <w:sz w:val="21"/>
                <w:szCs w:val="21"/>
              </w:rPr>
            </w:pPr>
            <w:r>
              <w:rPr>
                <w:rFonts w:hint="eastAsia" w:ascii="楷体" w:hAnsi="楷体" w:eastAsia="楷体" w:cs="仿宋"/>
                <w:kern w:val="1"/>
                <w:sz w:val="21"/>
                <w:szCs w:val="21"/>
              </w:rPr>
              <w:t>1</w:t>
            </w:r>
          </w:p>
        </w:tc>
        <w:tc>
          <w:tcPr>
            <w:tcW w:w="1750" w:type="dxa"/>
            <w:noWrap/>
            <w:vAlign w:val="center"/>
          </w:tcPr>
          <w:p w14:paraId="09AC5104">
            <w:pPr>
              <w:spacing w:line="540" w:lineRule="exact"/>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书法实训室</w:t>
            </w:r>
          </w:p>
        </w:tc>
        <w:tc>
          <w:tcPr>
            <w:tcW w:w="2417" w:type="dxa"/>
            <w:noWrap/>
            <w:vAlign w:val="center"/>
          </w:tcPr>
          <w:p w14:paraId="56D05FFF">
            <w:pPr>
              <w:spacing w:line="540" w:lineRule="exact"/>
              <w:ind w:firstLine="420"/>
              <w:jc w:val="center"/>
              <w:rPr>
                <w:rFonts w:ascii="楷体" w:hAnsi="楷体" w:eastAsia="楷体" w:cs="仿宋"/>
                <w:kern w:val="1"/>
                <w:sz w:val="21"/>
                <w:szCs w:val="21"/>
              </w:rPr>
            </w:pPr>
            <w:r>
              <w:rPr>
                <w:rFonts w:hint="eastAsia" w:ascii="楷体" w:hAnsi="楷体" w:eastAsia="楷体" w:cs="仿宋"/>
                <w:kern w:val="1"/>
                <w:sz w:val="21"/>
                <w:szCs w:val="21"/>
              </w:rPr>
              <w:t>书法实训</w:t>
            </w:r>
          </w:p>
        </w:tc>
        <w:tc>
          <w:tcPr>
            <w:tcW w:w="4092" w:type="dxa"/>
            <w:noWrap/>
            <w:vAlign w:val="center"/>
          </w:tcPr>
          <w:p w14:paraId="67834C94">
            <w:pPr>
              <w:spacing w:line="540" w:lineRule="exact"/>
              <w:ind w:firstLine="420"/>
              <w:jc w:val="left"/>
              <w:rPr>
                <w:rFonts w:ascii="楷体" w:hAnsi="楷体" w:eastAsia="楷体" w:cs="仿宋"/>
                <w:kern w:val="1"/>
                <w:sz w:val="21"/>
                <w:szCs w:val="21"/>
              </w:rPr>
            </w:pPr>
            <w:r>
              <w:rPr>
                <w:rFonts w:hint="eastAsia" w:ascii="楷体" w:hAnsi="楷体" w:eastAsia="楷体" w:cs="仿宋"/>
                <w:kern w:val="1"/>
                <w:sz w:val="21"/>
                <w:szCs w:val="21"/>
              </w:rPr>
              <w:t>一体机，书写台，投影</w:t>
            </w:r>
          </w:p>
        </w:tc>
      </w:tr>
      <w:tr w14:paraId="42B7CF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80" w:type="dxa"/>
            <w:noWrap/>
            <w:vAlign w:val="center"/>
          </w:tcPr>
          <w:p w14:paraId="28BBB270">
            <w:pPr>
              <w:spacing w:line="540" w:lineRule="exact"/>
              <w:ind w:firstLine="420"/>
              <w:jc w:val="right"/>
              <w:rPr>
                <w:rFonts w:ascii="楷体" w:hAnsi="楷体" w:eastAsia="楷体" w:cs="仿宋"/>
                <w:kern w:val="1"/>
                <w:sz w:val="21"/>
                <w:szCs w:val="21"/>
              </w:rPr>
            </w:pPr>
            <w:r>
              <w:rPr>
                <w:rFonts w:hint="eastAsia" w:ascii="楷体" w:hAnsi="楷体" w:eastAsia="楷体" w:cs="仿宋"/>
                <w:kern w:val="1"/>
                <w:sz w:val="21"/>
                <w:szCs w:val="21"/>
              </w:rPr>
              <w:t>2</w:t>
            </w:r>
          </w:p>
        </w:tc>
        <w:tc>
          <w:tcPr>
            <w:tcW w:w="1750" w:type="dxa"/>
            <w:noWrap/>
            <w:vAlign w:val="center"/>
          </w:tcPr>
          <w:p w14:paraId="20781E28">
            <w:pPr>
              <w:spacing w:line="540" w:lineRule="exact"/>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画室</w:t>
            </w:r>
          </w:p>
        </w:tc>
        <w:tc>
          <w:tcPr>
            <w:tcW w:w="2417" w:type="dxa"/>
            <w:noWrap/>
            <w:vAlign w:val="center"/>
          </w:tcPr>
          <w:p w14:paraId="3F80E6AF">
            <w:pPr>
              <w:spacing w:line="540" w:lineRule="exact"/>
              <w:ind w:firstLine="420"/>
              <w:jc w:val="center"/>
              <w:rPr>
                <w:rFonts w:ascii="楷体" w:hAnsi="楷体" w:eastAsia="楷体" w:cs="仿宋"/>
                <w:kern w:val="1"/>
                <w:sz w:val="21"/>
                <w:szCs w:val="21"/>
              </w:rPr>
            </w:pPr>
            <w:r>
              <w:rPr>
                <w:rFonts w:hint="eastAsia" w:ascii="楷体" w:hAnsi="楷体" w:eastAsia="楷体" w:cs="仿宋"/>
                <w:kern w:val="1"/>
                <w:sz w:val="21"/>
                <w:szCs w:val="21"/>
              </w:rPr>
              <w:t>绘画实训</w:t>
            </w:r>
          </w:p>
        </w:tc>
        <w:tc>
          <w:tcPr>
            <w:tcW w:w="4092" w:type="dxa"/>
            <w:noWrap/>
            <w:vAlign w:val="center"/>
          </w:tcPr>
          <w:p w14:paraId="6B27B48B">
            <w:pPr>
              <w:spacing w:line="540" w:lineRule="exact"/>
              <w:ind w:firstLine="420"/>
              <w:jc w:val="left"/>
              <w:rPr>
                <w:rFonts w:ascii="楷体" w:hAnsi="楷体" w:eastAsia="楷体" w:cs="仿宋"/>
                <w:kern w:val="1"/>
                <w:sz w:val="21"/>
                <w:szCs w:val="21"/>
              </w:rPr>
            </w:pPr>
            <w:r>
              <w:rPr>
                <w:rFonts w:hint="eastAsia" w:ascii="楷体" w:hAnsi="楷体" w:eastAsia="楷体" w:cs="仿宋"/>
                <w:kern w:val="1"/>
                <w:sz w:val="21"/>
                <w:szCs w:val="21"/>
              </w:rPr>
              <w:t>一体机，画架，模型，投影</w:t>
            </w:r>
          </w:p>
        </w:tc>
      </w:tr>
      <w:tr w14:paraId="04DB69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80" w:type="dxa"/>
            <w:noWrap/>
            <w:vAlign w:val="center"/>
          </w:tcPr>
          <w:p w14:paraId="6B447212">
            <w:pPr>
              <w:spacing w:line="540" w:lineRule="exact"/>
              <w:ind w:firstLine="420"/>
              <w:jc w:val="right"/>
              <w:rPr>
                <w:rFonts w:ascii="楷体" w:hAnsi="楷体" w:eastAsia="楷体" w:cs="仿宋"/>
                <w:kern w:val="1"/>
                <w:sz w:val="21"/>
                <w:szCs w:val="21"/>
              </w:rPr>
            </w:pPr>
            <w:r>
              <w:rPr>
                <w:rFonts w:hint="eastAsia" w:ascii="楷体" w:hAnsi="楷体" w:eastAsia="楷体" w:cs="仿宋"/>
                <w:kern w:val="1"/>
                <w:sz w:val="21"/>
                <w:szCs w:val="21"/>
              </w:rPr>
              <w:t>3</w:t>
            </w:r>
          </w:p>
        </w:tc>
        <w:tc>
          <w:tcPr>
            <w:tcW w:w="1750" w:type="dxa"/>
            <w:noWrap/>
            <w:vAlign w:val="center"/>
          </w:tcPr>
          <w:p w14:paraId="0A45D6FF">
            <w:pPr>
              <w:spacing w:line="540" w:lineRule="exact"/>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音乐教室</w:t>
            </w:r>
          </w:p>
        </w:tc>
        <w:tc>
          <w:tcPr>
            <w:tcW w:w="2417" w:type="dxa"/>
            <w:noWrap/>
            <w:vAlign w:val="center"/>
          </w:tcPr>
          <w:p w14:paraId="542974FF">
            <w:pPr>
              <w:spacing w:line="540" w:lineRule="exact"/>
              <w:ind w:firstLine="420"/>
              <w:jc w:val="center"/>
              <w:rPr>
                <w:rFonts w:ascii="楷体" w:hAnsi="楷体" w:eastAsia="楷体" w:cs="仿宋"/>
                <w:kern w:val="1"/>
                <w:sz w:val="21"/>
                <w:szCs w:val="21"/>
              </w:rPr>
            </w:pPr>
            <w:r>
              <w:rPr>
                <w:rFonts w:hint="eastAsia" w:ascii="楷体" w:hAnsi="楷体" w:eastAsia="楷体" w:cs="仿宋"/>
                <w:kern w:val="1"/>
                <w:sz w:val="21"/>
                <w:szCs w:val="21"/>
              </w:rPr>
              <w:t>音乐素养</w:t>
            </w:r>
          </w:p>
        </w:tc>
        <w:tc>
          <w:tcPr>
            <w:tcW w:w="4092" w:type="dxa"/>
            <w:noWrap/>
            <w:vAlign w:val="center"/>
          </w:tcPr>
          <w:p w14:paraId="0D9B4812">
            <w:pPr>
              <w:spacing w:line="540" w:lineRule="exact"/>
              <w:ind w:firstLine="0" w:firstLineChars="0"/>
              <w:jc w:val="left"/>
              <w:rPr>
                <w:rFonts w:ascii="楷体" w:hAnsi="楷体" w:eastAsia="楷体" w:cs="仿宋"/>
                <w:kern w:val="1"/>
                <w:sz w:val="21"/>
                <w:szCs w:val="21"/>
              </w:rPr>
            </w:pPr>
            <w:r>
              <w:rPr>
                <w:rFonts w:hint="eastAsia" w:ascii="楷体" w:hAnsi="楷体" w:eastAsia="楷体" w:cs="仿宋"/>
                <w:kern w:val="1"/>
                <w:sz w:val="21"/>
                <w:szCs w:val="21"/>
              </w:rPr>
              <w:t>钢琴、智能黑板、录音设备</w:t>
            </w:r>
          </w:p>
        </w:tc>
      </w:tr>
      <w:tr w14:paraId="434028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80" w:type="dxa"/>
            <w:noWrap/>
            <w:vAlign w:val="center"/>
          </w:tcPr>
          <w:p w14:paraId="2F236C12">
            <w:pPr>
              <w:spacing w:line="540" w:lineRule="exact"/>
              <w:ind w:firstLine="420"/>
              <w:jc w:val="right"/>
              <w:rPr>
                <w:rFonts w:ascii="楷体" w:hAnsi="楷体" w:eastAsia="楷体" w:cs="仿宋"/>
                <w:kern w:val="1"/>
                <w:sz w:val="21"/>
                <w:szCs w:val="21"/>
              </w:rPr>
            </w:pPr>
            <w:r>
              <w:rPr>
                <w:rFonts w:hint="eastAsia" w:ascii="楷体" w:hAnsi="楷体" w:eastAsia="楷体" w:cs="仿宋"/>
                <w:kern w:val="1"/>
                <w:sz w:val="21"/>
                <w:szCs w:val="21"/>
              </w:rPr>
              <w:t>4</w:t>
            </w:r>
          </w:p>
        </w:tc>
        <w:tc>
          <w:tcPr>
            <w:tcW w:w="1750" w:type="dxa"/>
            <w:noWrap/>
            <w:vAlign w:val="center"/>
          </w:tcPr>
          <w:p w14:paraId="45645842">
            <w:pPr>
              <w:spacing w:line="540" w:lineRule="exact"/>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录播教室</w:t>
            </w:r>
          </w:p>
        </w:tc>
        <w:tc>
          <w:tcPr>
            <w:tcW w:w="2417" w:type="dxa"/>
            <w:noWrap/>
            <w:vAlign w:val="center"/>
          </w:tcPr>
          <w:p w14:paraId="4DFAB8FE">
            <w:pPr>
              <w:spacing w:line="540" w:lineRule="exact"/>
              <w:ind w:firstLine="420"/>
              <w:jc w:val="center"/>
              <w:rPr>
                <w:rFonts w:ascii="楷体" w:hAnsi="楷体" w:eastAsia="楷体" w:cs="仿宋"/>
                <w:kern w:val="1"/>
                <w:sz w:val="21"/>
                <w:szCs w:val="21"/>
              </w:rPr>
            </w:pPr>
            <w:r>
              <w:rPr>
                <w:rFonts w:hint="eastAsia" w:ascii="楷体" w:hAnsi="楷体" w:eastAsia="楷体" w:cs="仿宋"/>
                <w:kern w:val="1"/>
                <w:sz w:val="21"/>
                <w:szCs w:val="21"/>
              </w:rPr>
              <w:t>模拟授课与讲评</w:t>
            </w:r>
          </w:p>
        </w:tc>
        <w:tc>
          <w:tcPr>
            <w:tcW w:w="4092" w:type="dxa"/>
            <w:noWrap/>
            <w:vAlign w:val="center"/>
          </w:tcPr>
          <w:p w14:paraId="741C0903">
            <w:pPr>
              <w:spacing w:line="540" w:lineRule="exact"/>
              <w:ind w:firstLine="0" w:firstLineChars="0"/>
              <w:jc w:val="left"/>
              <w:rPr>
                <w:rFonts w:ascii="楷体" w:hAnsi="楷体" w:eastAsia="楷体" w:cs="仿宋"/>
                <w:kern w:val="1"/>
                <w:sz w:val="21"/>
                <w:szCs w:val="21"/>
              </w:rPr>
            </w:pPr>
            <w:r>
              <w:rPr>
                <w:rFonts w:hint="eastAsia" w:ascii="楷体" w:hAnsi="楷体" w:eastAsia="楷体" w:cs="仿宋"/>
                <w:kern w:val="1"/>
                <w:sz w:val="21"/>
                <w:szCs w:val="21"/>
              </w:rPr>
              <w:t>录播设备，智能黑板</w:t>
            </w:r>
          </w:p>
        </w:tc>
      </w:tr>
      <w:tr w14:paraId="08AF30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80" w:type="dxa"/>
            <w:noWrap/>
            <w:vAlign w:val="center"/>
          </w:tcPr>
          <w:p w14:paraId="7E7014E4">
            <w:pPr>
              <w:spacing w:line="540" w:lineRule="exact"/>
              <w:ind w:firstLine="420"/>
              <w:jc w:val="right"/>
              <w:rPr>
                <w:rFonts w:ascii="楷体" w:hAnsi="楷体" w:eastAsia="楷体" w:cs="仿宋"/>
                <w:kern w:val="1"/>
                <w:sz w:val="21"/>
                <w:szCs w:val="21"/>
              </w:rPr>
            </w:pPr>
            <w:r>
              <w:rPr>
                <w:rFonts w:hint="eastAsia" w:ascii="楷体" w:hAnsi="楷体" w:eastAsia="楷体" w:cs="仿宋"/>
                <w:kern w:val="1"/>
                <w:sz w:val="21"/>
                <w:szCs w:val="21"/>
              </w:rPr>
              <w:t>5</w:t>
            </w:r>
          </w:p>
        </w:tc>
        <w:tc>
          <w:tcPr>
            <w:tcW w:w="1750" w:type="dxa"/>
            <w:noWrap/>
            <w:vAlign w:val="center"/>
          </w:tcPr>
          <w:p w14:paraId="0B48F437">
            <w:pPr>
              <w:spacing w:line="540" w:lineRule="exact"/>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教师教学发展与智慧教学（研讨）中心</w:t>
            </w:r>
          </w:p>
        </w:tc>
        <w:tc>
          <w:tcPr>
            <w:tcW w:w="2417" w:type="dxa"/>
            <w:noWrap/>
            <w:vAlign w:val="center"/>
          </w:tcPr>
          <w:p w14:paraId="2B8563FE">
            <w:pPr>
              <w:spacing w:line="540" w:lineRule="exact"/>
              <w:ind w:firstLine="420"/>
              <w:jc w:val="center"/>
              <w:rPr>
                <w:rFonts w:ascii="楷体" w:hAnsi="楷体" w:eastAsia="楷体" w:cs="仿宋"/>
                <w:kern w:val="1"/>
                <w:sz w:val="21"/>
                <w:szCs w:val="21"/>
              </w:rPr>
            </w:pPr>
            <w:r>
              <w:rPr>
                <w:rFonts w:hint="eastAsia" w:ascii="楷体" w:hAnsi="楷体" w:eastAsia="楷体" w:cs="仿宋"/>
                <w:kern w:val="1"/>
                <w:sz w:val="21"/>
                <w:szCs w:val="21"/>
              </w:rPr>
              <w:t>师范生从教能力实训</w:t>
            </w:r>
          </w:p>
        </w:tc>
        <w:tc>
          <w:tcPr>
            <w:tcW w:w="4092" w:type="dxa"/>
            <w:noWrap/>
            <w:vAlign w:val="center"/>
          </w:tcPr>
          <w:p w14:paraId="4BD37461">
            <w:pPr>
              <w:spacing w:line="540" w:lineRule="exact"/>
              <w:ind w:firstLine="0" w:firstLineChars="0"/>
              <w:jc w:val="left"/>
              <w:rPr>
                <w:rFonts w:ascii="楷体" w:hAnsi="楷体" w:eastAsia="楷体" w:cs="仿宋"/>
                <w:kern w:val="1"/>
                <w:sz w:val="21"/>
                <w:szCs w:val="21"/>
              </w:rPr>
            </w:pPr>
            <w:r>
              <w:rPr>
                <w:rFonts w:hint="eastAsia" w:ascii="楷体" w:hAnsi="楷体" w:eastAsia="楷体" w:cs="仿宋"/>
                <w:kern w:val="1"/>
                <w:sz w:val="21"/>
                <w:szCs w:val="21"/>
              </w:rPr>
              <w:t>智慧黑板，小组研学多功能桌椅，录播设备、电脑</w:t>
            </w:r>
          </w:p>
        </w:tc>
      </w:tr>
    </w:tbl>
    <w:p w14:paraId="4763D8E4">
      <w:pPr>
        <w:snapToGrid w:val="0"/>
        <w:spacing w:line="540" w:lineRule="exact"/>
        <w:ind w:firstLine="480"/>
        <w:textAlignment w:val="baseline"/>
        <w:rPr>
          <w:rStyle w:val="17"/>
          <w:sz w:val="20"/>
        </w:rPr>
      </w:pPr>
      <w:r>
        <w:rPr>
          <w:rStyle w:val="17"/>
        </w:rPr>
        <w:t>2、校外实践教学条件情况</w:t>
      </w:r>
      <w:r>
        <w:rPr>
          <w:rStyle w:val="17"/>
          <w:rFonts w:hint="eastAsia"/>
        </w:rPr>
        <w:t>表</w:t>
      </w:r>
    </w:p>
    <w:p w14:paraId="32F63346">
      <w:pPr>
        <w:snapToGrid w:val="0"/>
        <w:spacing w:line="540" w:lineRule="exact"/>
        <w:ind w:firstLine="398"/>
        <w:jc w:val="center"/>
        <w:textAlignment w:val="baseline"/>
        <w:rPr>
          <w:rFonts w:ascii="黑体" w:hAnsi="黑体" w:eastAsia="黑体"/>
          <w:b/>
          <w:bCs/>
          <w:spacing w:val="-6"/>
          <w:sz w:val="21"/>
          <w:szCs w:val="21"/>
        </w:rPr>
      </w:pPr>
      <w:bookmarkStart w:id="21" w:name="_Toc105346513"/>
      <w:r>
        <w:rPr>
          <w:rFonts w:hint="eastAsia" w:ascii="黑体" w:hAnsi="黑体" w:eastAsia="黑体"/>
          <w:b/>
          <w:bCs/>
          <w:spacing w:val="-6"/>
          <w:sz w:val="21"/>
          <w:szCs w:val="21"/>
        </w:rPr>
        <w:t>表11  校外实践教学情况表（校企合作与产教融合）</w:t>
      </w:r>
      <w:bookmarkEnd w:id="21"/>
    </w:p>
    <w:tbl>
      <w:tblPr>
        <w:tblStyle w:val="13"/>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80"/>
        <w:gridCol w:w="1521"/>
        <w:gridCol w:w="2143"/>
        <w:gridCol w:w="4595"/>
      </w:tblGrid>
      <w:tr w14:paraId="2161CA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780" w:type="dxa"/>
            <w:noWrap/>
            <w:vAlign w:val="center"/>
          </w:tcPr>
          <w:p w14:paraId="2C6439C1">
            <w:pPr>
              <w:ind w:firstLine="0" w:firstLineChars="0"/>
              <w:rPr>
                <w:rFonts w:ascii="楷体" w:hAnsi="楷体" w:eastAsia="楷体" w:cs="仿宋"/>
                <w:b/>
                <w:kern w:val="1"/>
                <w:sz w:val="21"/>
                <w:szCs w:val="21"/>
              </w:rPr>
            </w:pPr>
            <w:r>
              <w:rPr>
                <w:rFonts w:hint="eastAsia" w:ascii="楷体" w:hAnsi="楷体" w:eastAsia="楷体" w:cs="仿宋"/>
                <w:b/>
                <w:kern w:val="1"/>
                <w:sz w:val="21"/>
                <w:szCs w:val="21"/>
              </w:rPr>
              <w:t>序号</w:t>
            </w:r>
          </w:p>
        </w:tc>
        <w:tc>
          <w:tcPr>
            <w:tcW w:w="1521" w:type="dxa"/>
            <w:noWrap/>
            <w:vAlign w:val="center"/>
          </w:tcPr>
          <w:p w14:paraId="19E397B8">
            <w:pPr>
              <w:ind w:firstLine="0" w:firstLineChars="0"/>
              <w:rPr>
                <w:rFonts w:ascii="楷体" w:hAnsi="楷体" w:eastAsia="楷体" w:cs="仿宋"/>
                <w:b/>
                <w:kern w:val="1"/>
                <w:sz w:val="21"/>
                <w:szCs w:val="21"/>
              </w:rPr>
            </w:pPr>
            <w:r>
              <w:rPr>
                <w:rFonts w:hint="eastAsia" w:ascii="楷体" w:hAnsi="楷体" w:eastAsia="楷体" w:cs="仿宋"/>
                <w:b/>
                <w:kern w:val="1"/>
                <w:sz w:val="21"/>
                <w:szCs w:val="21"/>
              </w:rPr>
              <w:t>企业名称</w:t>
            </w:r>
          </w:p>
        </w:tc>
        <w:tc>
          <w:tcPr>
            <w:tcW w:w="2143" w:type="dxa"/>
            <w:noWrap/>
            <w:vAlign w:val="center"/>
          </w:tcPr>
          <w:p w14:paraId="16FD5299">
            <w:pPr>
              <w:ind w:firstLine="0" w:firstLineChars="0"/>
              <w:jc w:val="center"/>
              <w:rPr>
                <w:rFonts w:ascii="楷体" w:hAnsi="楷体" w:eastAsia="楷体" w:cs="仿宋"/>
                <w:b/>
                <w:kern w:val="1"/>
                <w:sz w:val="21"/>
                <w:szCs w:val="21"/>
              </w:rPr>
            </w:pPr>
            <w:r>
              <w:rPr>
                <w:rFonts w:hint="eastAsia" w:ascii="楷体" w:hAnsi="楷体" w:eastAsia="楷体" w:cs="仿宋"/>
                <w:b/>
                <w:kern w:val="1"/>
                <w:sz w:val="21"/>
                <w:szCs w:val="21"/>
              </w:rPr>
              <w:t>企业基本情况</w:t>
            </w:r>
          </w:p>
        </w:tc>
        <w:tc>
          <w:tcPr>
            <w:tcW w:w="4595" w:type="dxa"/>
            <w:noWrap/>
            <w:vAlign w:val="center"/>
          </w:tcPr>
          <w:p w14:paraId="3D74C797">
            <w:pPr>
              <w:ind w:firstLine="0" w:firstLineChars="0"/>
              <w:jc w:val="center"/>
              <w:rPr>
                <w:rFonts w:ascii="楷体" w:hAnsi="楷体" w:eastAsia="楷体" w:cs="仿宋"/>
                <w:b/>
                <w:kern w:val="1"/>
                <w:sz w:val="21"/>
                <w:szCs w:val="21"/>
              </w:rPr>
            </w:pPr>
            <w:r>
              <w:rPr>
                <w:rFonts w:hint="eastAsia" w:ascii="楷体" w:hAnsi="楷体" w:eastAsia="楷体" w:cs="仿宋"/>
                <w:b/>
                <w:kern w:val="1"/>
                <w:sz w:val="21"/>
                <w:szCs w:val="21"/>
              </w:rPr>
              <w:t>主要合作内容</w:t>
            </w:r>
          </w:p>
        </w:tc>
      </w:tr>
      <w:tr w14:paraId="6E4567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80" w:type="dxa"/>
            <w:noWrap/>
            <w:vAlign w:val="center"/>
          </w:tcPr>
          <w:p w14:paraId="004687EE">
            <w:pPr>
              <w:ind w:firstLine="0" w:firstLineChars="0"/>
              <w:rPr>
                <w:rFonts w:ascii="楷体" w:hAnsi="楷体" w:eastAsia="楷体" w:cs="仿宋"/>
                <w:kern w:val="1"/>
                <w:sz w:val="21"/>
                <w:szCs w:val="21"/>
              </w:rPr>
            </w:pPr>
            <w:r>
              <w:rPr>
                <w:rFonts w:hint="eastAsia" w:ascii="楷体" w:hAnsi="楷体" w:eastAsia="楷体" w:cs="仿宋"/>
                <w:kern w:val="1"/>
                <w:sz w:val="21"/>
                <w:szCs w:val="21"/>
              </w:rPr>
              <w:t>1</w:t>
            </w:r>
          </w:p>
        </w:tc>
        <w:tc>
          <w:tcPr>
            <w:tcW w:w="1521" w:type="dxa"/>
            <w:noWrap/>
            <w:vAlign w:val="center"/>
          </w:tcPr>
          <w:p w14:paraId="42C440AD">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阜新市中华路小学</w:t>
            </w:r>
          </w:p>
        </w:tc>
        <w:tc>
          <w:tcPr>
            <w:tcW w:w="2143" w:type="dxa"/>
            <w:noWrap/>
            <w:vAlign w:val="center"/>
          </w:tcPr>
          <w:p w14:paraId="525B573C">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事业单位</w:t>
            </w:r>
          </w:p>
        </w:tc>
        <w:tc>
          <w:tcPr>
            <w:tcW w:w="4595" w:type="dxa"/>
            <w:noWrap/>
            <w:vAlign w:val="center"/>
          </w:tcPr>
          <w:p w14:paraId="346093EC">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到学校各个年级班级担任实习教育教学老师</w:t>
            </w:r>
          </w:p>
        </w:tc>
      </w:tr>
      <w:tr w14:paraId="280803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80" w:type="dxa"/>
            <w:noWrap/>
            <w:vAlign w:val="center"/>
          </w:tcPr>
          <w:p w14:paraId="610A0D2D">
            <w:pPr>
              <w:ind w:firstLine="0" w:firstLineChars="0"/>
              <w:rPr>
                <w:rFonts w:ascii="楷体" w:hAnsi="楷体" w:eastAsia="楷体" w:cs="仿宋"/>
                <w:kern w:val="1"/>
                <w:sz w:val="21"/>
                <w:szCs w:val="21"/>
              </w:rPr>
            </w:pPr>
            <w:r>
              <w:rPr>
                <w:rFonts w:hint="eastAsia" w:ascii="楷体" w:hAnsi="楷体" w:eastAsia="楷体" w:cs="仿宋"/>
                <w:kern w:val="1"/>
                <w:sz w:val="21"/>
                <w:szCs w:val="21"/>
              </w:rPr>
              <w:t>2</w:t>
            </w:r>
          </w:p>
        </w:tc>
        <w:tc>
          <w:tcPr>
            <w:tcW w:w="1521" w:type="dxa"/>
            <w:noWrap/>
            <w:vAlign w:val="center"/>
          </w:tcPr>
          <w:p w14:paraId="27767DCA">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阜新市实验小学</w:t>
            </w:r>
          </w:p>
        </w:tc>
        <w:tc>
          <w:tcPr>
            <w:tcW w:w="2143" w:type="dxa"/>
            <w:noWrap/>
            <w:vAlign w:val="center"/>
          </w:tcPr>
          <w:p w14:paraId="1317D469">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事业单位</w:t>
            </w:r>
          </w:p>
        </w:tc>
        <w:tc>
          <w:tcPr>
            <w:tcW w:w="4595" w:type="dxa"/>
            <w:noWrap/>
            <w:vAlign w:val="center"/>
          </w:tcPr>
          <w:p w14:paraId="169CE2BB">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到学校各个年级班级担任实习教育教学老师</w:t>
            </w:r>
          </w:p>
        </w:tc>
      </w:tr>
      <w:tr w14:paraId="7F0A9E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0" w:hRule="atLeast"/>
        </w:trPr>
        <w:tc>
          <w:tcPr>
            <w:tcW w:w="780" w:type="dxa"/>
            <w:tcBorders>
              <w:bottom w:val="single" w:color="auto" w:sz="4" w:space="0"/>
            </w:tcBorders>
            <w:noWrap/>
            <w:vAlign w:val="center"/>
          </w:tcPr>
          <w:p w14:paraId="55AD4F8C">
            <w:pPr>
              <w:ind w:firstLine="0" w:firstLineChars="0"/>
              <w:rPr>
                <w:rFonts w:ascii="楷体" w:hAnsi="楷体" w:eastAsia="楷体" w:cs="仿宋"/>
                <w:kern w:val="1"/>
                <w:sz w:val="21"/>
                <w:szCs w:val="21"/>
              </w:rPr>
            </w:pPr>
            <w:r>
              <w:rPr>
                <w:rFonts w:hint="eastAsia" w:ascii="楷体" w:hAnsi="楷体" w:eastAsia="楷体" w:cs="仿宋"/>
                <w:kern w:val="1"/>
                <w:sz w:val="21"/>
                <w:szCs w:val="21"/>
              </w:rPr>
              <w:t>3</w:t>
            </w:r>
          </w:p>
        </w:tc>
        <w:tc>
          <w:tcPr>
            <w:tcW w:w="1521" w:type="dxa"/>
            <w:tcBorders>
              <w:bottom w:val="single" w:color="auto" w:sz="4" w:space="0"/>
            </w:tcBorders>
            <w:noWrap/>
            <w:vAlign w:val="center"/>
          </w:tcPr>
          <w:p w14:paraId="544EA369">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开发区实验小学</w:t>
            </w:r>
          </w:p>
        </w:tc>
        <w:tc>
          <w:tcPr>
            <w:tcW w:w="2143" w:type="dxa"/>
            <w:tcBorders>
              <w:bottom w:val="single" w:color="auto" w:sz="4" w:space="0"/>
            </w:tcBorders>
            <w:noWrap/>
            <w:vAlign w:val="center"/>
          </w:tcPr>
          <w:p w14:paraId="4D552D66">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事业单位</w:t>
            </w:r>
          </w:p>
        </w:tc>
        <w:tc>
          <w:tcPr>
            <w:tcW w:w="4595" w:type="dxa"/>
            <w:tcBorders>
              <w:bottom w:val="single" w:color="auto" w:sz="4" w:space="0"/>
            </w:tcBorders>
            <w:noWrap/>
            <w:vAlign w:val="center"/>
          </w:tcPr>
          <w:p w14:paraId="1B68CBB0">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到学校各个年级班级担任实习教育教学老师</w:t>
            </w:r>
          </w:p>
        </w:tc>
      </w:tr>
      <w:tr w14:paraId="7B6EA3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787C0E40">
            <w:pPr>
              <w:ind w:firstLine="0" w:firstLineChars="0"/>
              <w:rPr>
                <w:rFonts w:hint="eastAsia" w:ascii="楷体" w:hAnsi="楷体" w:eastAsia="楷体" w:cs="仿宋"/>
                <w:kern w:val="1"/>
                <w:sz w:val="21"/>
                <w:szCs w:val="21"/>
                <w:lang w:eastAsia="zh-CN"/>
              </w:rPr>
            </w:pPr>
            <w:r>
              <w:rPr>
                <w:rFonts w:hint="eastAsia" w:ascii="楷体" w:hAnsi="楷体" w:eastAsia="楷体" w:cs="仿宋"/>
                <w:kern w:val="1"/>
                <w:sz w:val="21"/>
                <w:szCs w:val="21"/>
                <w:lang w:val="en-US" w:eastAsia="zh-CN"/>
              </w:rPr>
              <w:t>4</w:t>
            </w:r>
          </w:p>
        </w:tc>
        <w:tc>
          <w:tcPr>
            <w:tcW w:w="1521" w:type="dxa"/>
            <w:tcBorders>
              <w:top w:val="single" w:color="auto" w:sz="4" w:space="0"/>
              <w:bottom w:val="single" w:color="auto" w:sz="4" w:space="0"/>
            </w:tcBorders>
            <w:noWrap/>
            <w:vAlign w:val="center"/>
          </w:tcPr>
          <w:p w14:paraId="7E2B1F76">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阜新市民族街小学</w:t>
            </w:r>
          </w:p>
        </w:tc>
        <w:tc>
          <w:tcPr>
            <w:tcW w:w="2143" w:type="dxa"/>
            <w:tcBorders>
              <w:top w:val="single" w:color="auto" w:sz="4" w:space="0"/>
              <w:bottom w:val="single" w:color="auto" w:sz="4" w:space="0"/>
            </w:tcBorders>
            <w:noWrap/>
            <w:vAlign w:val="center"/>
          </w:tcPr>
          <w:p w14:paraId="512F42DB">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事业单位</w:t>
            </w:r>
          </w:p>
        </w:tc>
        <w:tc>
          <w:tcPr>
            <w:tcW w:w="4595" w:type="dxa"/>
            <w:tcBorders>
              <w:top w:val="single" w:color="auto" w:sz="4" w:space="0"/>
              <w:bottom w:val="single" w:color="auto" w:sz="4" w:space="0"/>
            </w:tcBorders>
            <w:noWrap/>
            <w:vAlign w:val="center"/>
          </w:tcPr>
          <w:p w14:paraId="068EC8A9">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到学校各个年级班级担任实习教育教学老师</w:t>
            </w:r>
          </w:p>
        </w:tc>
      </w:tr>
      <w:tr w14:paraId="550C72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1332DB0D">
            <w:pPr>
              <w:ind w:firstLine="0" w:firstLineChars="0"/>
              <w:rPr>
                <w:rFonts w:hint="eastAsia" w:ascii="楷体" w:hAnsi="楷体" w:eastAsia="楷体" w:cs="仿宋"/>
                <w:kern w:val="1"/>
                <w:sz w:val="21"/>
                <w:szCs w:val="21"/>
                <w:lang w:eastAsia="zh-CN"/>
              </w:rPr>
            </w:pPr>
            <w:r>
              <w:rPr>
                <w:rFonts w:hint="eastAsia" w:ascii="楷体" w:hAnsi="楷体" w:eastAsia="楷体" w:cs="仿宋"/>
                <w:kern w:val="1"/>
                <w:sz w:val="21"/>
                <w:szCs w:val="21"/>
                <w:lang w:val="en-US" w:eastAsia="zh-CN"/>
              </w:rPr>
              <w:t>5</w:t>
            </w:r>
          </w:p>
        </w:tc>
        <w:tc>
          <w:tcPr>
            <w:tcW w:w="1521" w:type="dxa"/>
            <w:tcBorders>
              <w:top w:val="single" w:color="auto" w:sz="4" w:space="0"/>
              <w:bottom w:val="single" w:color="auto" w:sz="4" w:space="0"/>
            </w:tcBorders>
            <w:noWrap/>
            <w:vAlign w:val="center"/>
          </w:tcPr>
          <w:p w14:paraId="5F65331C">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阜新市</w:t>
            </w:r>
            <w:r>
              <w:rPr>
                <w:rFonts w:hint="eastAsia" w:ascii="楷体" w:hAnsi="楷体" w:eastAsia="楷体" w:cs="仿宋"/>
                <w:kern w:val="1"/>
                <w:sz w:val="21"/>
                <w:szCs w:val="21"/>
                <w:lang w:val="en-US" w:eastAsia="zh-CN"/>
              </w:rPr>
              <w:t>平北小</w:t>
            </w:r>
            <w:r>
              <w:rPr>
                <w:rFonts w:hint="eastAsia" w:ascii="楷体" w:hAnsi="楷体" w:eastAsia="楷体" w:cs="仿宋"/>
                <w:kern w:val="1"/>
                <w:sz w:val="21"/>
                <w:szCs w:val="21"/>
              </w:rPr>
              <w:t>学</w:t>
            </w:r>
          </w:p>
        </w:tc>
        <w:tc>
          <w:tcPr>
            <w:tcW w:w="2143" w:type="dxa"/>
            <w:tcBorders>
              <w:top w:val="single" w:color="auto" w:sz="4" w:space="0"/>
              <w:bottom w:val="single" w:color="auto" w:sz="4" w:space="0"/>
            </w:tcBorders>
            <w:noWrap/>
            <w:vAlign w:val="center"/>
          </w:tcPr>
          <w:p w14:paraId="49DEA5BB">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事业单位</w:t>
            </w:r>
          </w:p>
        </w:tc>
        <w:tc>
          <w:tcPr>
            <w:tcW w:w="4595" w:type="dxa"/>
            <w:tcBorders>
              <w:top w:val="single" w:color="auto" w:sz="4" w:space="0"/>
              <w:bottom w:val="single" w:color="auto" w:sz="4" w:space="0"/>
            </w:tcBorders>
            <w:noWrap/>
            <w:vAlign w:val="center"/>
          </w:tcPr>
          <w:p w14:paraId="78BF8E7D">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到学校各个年级班级担任实习教育教学老师</w:t>
            </w:r>
          </w:p>
        </w:tc>
      </w:tr>
      <w:tr w14:paraId="66F56F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18576A52">
            <w:pPr>
              <w:ind w:firstLine="0" w:firstLineChars="0"/>
              <w:rPr>
                <w:rFonts w:hint="eastAsia" w:ascii="楷体" w:hAnsi="楷体" w:eastAsia="楷体" w:cs="仿宋"/>
                <w:kern w:val="1"/>
                <w:sz w:val="21"/>
                <w:szCs w:val="21"/>
                <w:lang w:eastAsia="zh-CN"/>
              </w:rPr>
            </w:pPr>
            <w:r>
              <w:rPr>
                <w:rFonts w:hint="eastAsia" w:ascii="楷体" w:hAnsi="楷体" w:eastAsia="楷体" w:cs="仿宋"/>
                <w:kern w:val="1"/>
                <w:sz w:val="21"/>
                <w:szCs w:val="21"/>
                <w:lang w:val="en-US" w:eastAsia="zh-CN"/>
              </w:rPr>
              <w:t>6</w:t>
            </w:r>
          </w:p>
        </w:tc>
        <w:tc>
          <w:tcPr>
            <w:tcW w:w="1521" w:type="dxa"/>
            <w:tcBorders>
              <w:top w:val="single" w:color="auto" w:sz="4" w:space="0"/>
              <w:bottom w:val="single" w:color="auto" w:sz="4" w:space="0"/>
            </w:tcBorders>
            <w:noWrap/>
            <w:vAlign w:val="center"/>
          </w:tcPr>
          <w:p w14:paraId="2ADBAABE">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阜新市</w:t>
            </w:r>
            <w:r>
              <w:rPr>
                <w:rFonts w:hint="eastAsia" w:ascii="楷体" w:hAnsi="楷体" w:eastAsia="楷体" w:cs="仿宋"/>
                <w:kern w:val="1"/>
                <w:sz w:val="21"/>
                <w:szCs w:val="21"/>
                <w:lang w:val="en-US" w:eastAsia="zh-CN"/>
              </w:rPr>
              <w:t>站前</w:t>
            </w:r>
            <w:r>
              <w:rPr>
                <w:rFonts w:hint="eastAsia" w:ascii="楷体" w:hAnsi="楷体" w:eastAsia="楷体" w:cs="仿宋"/>
                <w:kern w:val="1"/>
                <w:sz w:val="21"/>
                <w:szCs w:val="21"/>
              </w:rPr>
              <w:t>小学</w:t>
            </w:r>
          </w:p>
        </w:tc>
        <w:tc>
          <w:tcPr>
            <w:tcW w:w="2143" w:type="dxa"/>
            <w:tcBorders>
              <w:top w:val="single" w:color="auto" w:sz="4" w:space="0"/>
              <w:bottom w:val="single" w:color="auto" w:sz="4" w:space="0"/>
            </w:tcBorders>
            <w:noWrap/>
            <w:vAlign w:val="center"/>
          </w:tcPr>
          <w:p w14:paraId="124D0B5E">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事业单位</w:t>
            </w:r>
          </w:p>
        </w:tc>
        <w:tc>
          <w:tcPr>
            <w:tcW w:w="4595" w:type="dxa"/>
            <w:tcBorders>
              <w:top w:val="single" w:color="auto" w:sz="4" w:space="0"/>
              <w:bottom w:val="single" w:color="auto" w:sz="4" w:space="0"/>
            </w:tcBorders>
            <w:noWrap/>
            <w:vAlign w:val="center"/>
          </w:tcPr>
          <w:p w14:paraId="0FFB9400">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到学校各个年级班级担任实习教育教学老师</w:t>
            </w:r>
          </w:p>
        </w:tc>
      </w:tr>
      <w:tr w14:paraId="2AA43D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24D9CD93">
            <w:pPr>
              <w:ind w:firstLine="0" w:firstLineChars="0"/>
              <w:rPr>
                <w:rFonts w:hint="default" w:ascii="楷体" w:hAnsi="楷体" w:eastAsia="楷体" w:cs="仿宋"/>
                <w:kern w:val="1"/>
                <w:sz w:val="21"/>
                <w:szCs w:val="21"/>
                <w:lang w:val="en-US" w:eastAsia="zh-CN"/>
              </w:rPr>
            </w:pPr>
            <w:r>
              <w:rPr>
                <w:rFonts w:hint="eastAsia" w:ascii="楷体" w:hAnsi="楷体" w:eastAsia="楷体" w:cs="仿宋"/>
                <w:kern w:val="1"/>
                <w:sz w:val="21"/>
                <w:szCs w:val="21"/>
                <w:lang w:val="en-US" w:eastAsia="zh-CN"/>
              </w:rPr>
              <w:t>7</w:t>
            </w:r>
          </w:p>
        </w:tc>
        <w:tc>
          <w:tcPr>
            <w:tcW w:w="1521" w:type="dxa"/>
            <w:tcBorders>
              <w:top w:val="single" w:color="auto" w:sz="4" w:space="0"/>
              <w:bottom w:val="single" w:color="auto" w:sz="4" w:space="0"/>
            </w:tcBorders>
            <w:noWrap/>
            <w:vAlign w:val="center"/>
          </w:tcPr>
          <w:p w14:paraId="198E1356">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富强口才培训学校</w:t>
            </w:r>
          </w:p>
        </w:tc>
        <w:tc>
          <w:tcPr>
            <w:tcW w:w="2143" w:type="dxa"/>
            <w:tcBorders>
              <w:top w:val="single" w:color="auto" w:sz="4" w:space="0"/>
              <w:bottom w:val="single" w:color="auto" w:sz="4" w:space="0"/>
            </w:tcBorders>
            <w:noWrap/>
            <w:vAlign w:val="center"/>
          </w:tcPr>
          <w:p w14:paraId="4CB371C1">
            <w:pPr>
              <w:ind w:firstLine="0" w:firstLineChars="0"/>
              <w:rPr>
                <w:rFonts w:ascii="楷体" w:hAnsi="楷体" w:eastAsia="楷体" w:cs="仿宋"/>
                <w:kern w:val="1"/>
                <w:sz w:val="21"/>
                <w:szCs w:val="21"/>
              </w:rPr>
            </w:pPr>
            <w:r>
              <w:rPr>
                <w:rFonts w:hint="eastAsia" w:ascii="楷体" w:hAnsi="楷体" w:eastAsia="楷体" w:cs="仿宋"/>
                <w:kern w:val="1"/>
                <w:sz w:val="21"/>
                <w:szCs w:val="21"/>
              </w:rPr>
              <w:t>阜新市励学集团旗下教育培训机构</w:t>
            </w:r>
          </w:p>
        </w:tc>
        <w:tc>
          <w:tcPr>
            <w:tcW w:w="4595" w:type="dxa"/>
            <w:tcBorders>
              <w:top w:val="single" w:color="auto" w:sz="4" w:space="0"/>
              <w:bottom w:val="single" w:color="auto" w:sz="4" w:space="0"/>
            </w:tcBorders>
            <w:noWrap/>
            <w:vAlign w:val="center"/>
          </w:tcPr>
          <w:p w14:paraId="2576E80D">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选拔实习生进入培训机构培训合格后到旗下学校担任实习教师</w:t>
            </w:r>
          </w:p>
        </w:tc>
      </w:tr>
      <w:tr w14:paraId="48581C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309C11C7">
            <w:pPr>
              <w:ind w:firstLine="0" w:firstLineChars="0"/>
              <w:rPr>
                <w:rFonts w:hint="eastAsia" w:ascii="楷体" w:hAnsi="楷体" w:eastAsia="楷体" w:cs="仿宋"/>
                <w:kern w:val="1"/>
                <w:sz w:val="21"/>
                <w:szCs w:val="21"/>
                <w:lang w:eastAsia="zh-CN"/>
              </w:rPr>
            </w:pPr>
            <w:r>
              <w:rPr>
                <w:rFonts w:hint="eastAsia" w:ascii="楷体" w:hAnsi="楷体" w:eastAsia="楷体" w:cs="仿宋"/>
                <w:kern w:val="1"/>
                <w:sz w:val="21"/>
                <w:szCs w:val="21"/>
                <w:lang w:val="en-US" w:eastAsia="zh-CN"/>
              </w:rPr>
              <w:t>8</w:t>
            </w:r>
          </w:p>
        </w:tc>
        <w:tc>
          <w:tcPr>
            <w:tcW w:w="1521" w:type="dxa"/>
            <w:tcBorders>
              <w:top w:val="single" w:color="auto" w:sz="4" w:space="0"/>
              <w:bottom w:val="single" w:color="auto" w:sz="4" w:space="0"/>
            </w:tcBorders>
            <w:noWrap/>
            <w:vAlign w:val="center"/>
          </w:tcPr>
          <w:p w14:paraId="663A9B10">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沈阳丛文教育信息咨询有限公司</w:t>
            </w:r>
          </w:p>
        </w:tc>
        <w:tc>
          <w:tcPr>
            <w:tcW w:w="2143" w:type="dxa"/>
            <w:tcBorders>
              <w:top w:val="single" w:color="auto" w:sz="4" w:space="0"/>
              <w:bottom w:val="single" w:color="auto" w:sz="4" w:space="0"/>
            </w:tcBorders>
            <w:noWrap/>
            <w:vAlign w:val="center"/>
          </w:tcPr>
          <w:p w14:paraId="07736195">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沈阳从文集团教育培训机构</w:t>
            </w:r>
          </w:p>
        </w:tc>
        <w:tc>
          <w:tcPr>
            <w:tcW w:w="4595" w:type="dxa"/>
            <w:tcBorders>
              <w:top w:val="single" w:color="auto" w:sz="4" w:space="0"/>
              <w:bottom w:val="single" w:color="auto" w:sz="4" w:space="0"/>
            </w:tcBorders>
            <w:noWrap/>
            <w:vAlign w:val="center"/>
          </w:tcPr>
          <w:p w14:paraId="193EEA13">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选拔实习生进入培训机构培训合格后到旗下学校担任实习教师</w:t>
            </w:r>
          </w:p>
        </w:tc>
      </w:tr>
      <w:tr w14:paraId="11DB75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29797FC7">
            <w:pPr>
              <w:ind w:firstLine="0" w:firstLineChars="0"/>
              <w:rPr>
                <w:rFonts w:hint="eastAsia" w:ascii="楷体" w:hAnsi="楷体" w:eastAsia="楷体" w:cs="仿宋"/>
                <w:kern w:val="1"/>
                <w:sz w:val="21"/>
                <w:szCs w:val="21"/>
                <w:lang w:eastAsia="zh-CN"/>
              </w:rPr>
            </w:pPr>
            <w:r>
              <w:rPr>
                <w:rFonts w:hint="eastAsia" w:ascii="楷体" w:hAnsi="楷体" w:eastAsia="楷体" w:cs="仿宋"/>
                <w:kern w:val="1"/>
                <w:sz w:val="21"/>
                <w:szCs w:val="21"/>
                <w:lang w:val="en-US" w:eastAsia="zh-CN"/>
              </w:rPr>
              <w:t>9</w:t>
            </w:r>
          </w:p>
        </w:tc>
        <w:tc>
          <w:tcPr>
            <w:tcW w:w="1521" w:type="dxa"/>
            <w:tcBorders>
              <w:top w:val="single" w:color="auto" w:sz="4" w:space="0"/>
              <w:bottom w:val="single" w:color="auto" w:sz="4" w:space="0"/>
            </w:tcBorders>
            <w:noWrap/>
            <w:vAlign w:val="center"/>
          </w:tcPr>
          <w:p w14:paraId="4AD194D2">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广东南桥教育咨询有限公司</w:t>
            </w:r>
          </w:p>
        </w:tc>
        <w:tc>
          <w:tcPr>
            <w:tcW w:w="2143" w:type="dxa"/>
            <w:tcBorders>
              <w:top w:val="single" w:color="auto" w:sz="4" w:space="0"/>
              <w:bottom w:val="single" w:color="auto" w:sz="4" w:space="0"/>
            </w:tcBorders>
            <w:noWrap/>
            <w:vAlign w:val="center"/>
          </w:tcPr>
          <w:p w14:paraId="7BBD958A">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广东南桥教育培训机构，主要从事教育咨询服务、语言培训等</w:t>
            </w:r>
          </w:p>
        </w:tc>
        <w:tc>
          <w:tcPr>
            <w:tcW w:w="4595" w:type="dxa"/>
            <w:tcBorders>
              <w:top w:val="single" w:color="auto" w:sz="4" w:space="0"/>
              <w:bottom w:val="single" w:color="auto" w:sz="4" w:space="0"/>
            </w:tcBorders>
            <w:noWrap/>
            <w:vAlign w:val="center"/>
          </w:tcPr>
          <w:p w14:paraId="329CF9FB">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选拔实习生进入培训机构培训合格后，到旗下学校担任实习教师</w:t>
            </w:r>
          </w:p>
        </w:tc>
      </w:tr>
      <w:tr w14:paraId="41C17C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5E6AA3E0">
            <w:pPr>
              <w:ind w:firstLine="0" w:firstLineChars="0"/>
              <w:rPr>
                <w:rFonts w:hint="default" w:ascii="楷体" w:hAnsi="楷体" w:eastAsia="楷体" w:cs="仿宋"/>
                <w:kern w:val="1"/>
                <w:sz w:val="21"/>
                <w:szCs w:val="21"/>
                <w:lang w:val="en-US" w:eastAsia="zh-CN"/>
              </w:rPr>
            </w:pPr>
            <w:r>
              <w:rPr>
                <w:rFonts w:hint="eastAsia" w:ascii="楷体" w:hAnsi="楷体" w:eastAsia="楷体" w:cs="仿宋"/>
                <w:kern w:val="1"/>
                <w:sz w:val="21"/>
                <w:szCs w:val="21"/>
                <w:lang w:val="en-US" w:eastAsia="zh-CN"/>
              </w:rPr>
              <w:t>10</w:t>
            </w:r>
          </w:p>
        </w:tc>
        <w:tc>
          <w:tcPr>
            <w:tcW w:w="1521" w:type="dxa"/>
            <w:tcBorders>
              <w:top w:val="single" w:color="auto" w:sz="4" w:space="0"/>
              <w:bottom w:val="single" w:color="auto" w:sz="4" w:space="0"/>
            </w:tcBorders>
            <w:noWrap/>
            <w:vAlign w:val="center"/>
          </w:tcPr>
          <w:p w14:paraId="5EB01EC9">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北京正信阳光教育科技有限公司</w:t>
            </w:r>
          </w:p>
        </w:tc>
        <w:tc>
          <w:tcPr>
            <w:tcW w:w="2143" w:type="dxa"/>
            <w:tcBorders>
              <w:top w:val="single" w:color="auto" w:sz="4" w:space="0"/>
              <w:bottom w:val="single" w:color="auto" w:sz="4" w:space="0"/>
            </w:tcBorders>
            <w:noWrap/>
            <w:vAlign w:val="center"/>
          </w:tcPr>
          <w:p w14:paraId="01BC29FB">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北京正信阳光教育培训机构，主要从事教育咨询服务、语言培训等</w:t>
            </w:r>
          </w:p>
        </w:tc>
        <w:tc>
          <w:tcPr>
            <w:tcW w:w="4595" w:type="dxa"/>
            <w:tcBorders>
              <w:top w:val="single" w:color="auto" w:sz="4" w:space="0"/>
              <w:bottom w:val="single" w:color="auto" w:sz="4" w:space="0"/>
            </w:tcBorders>
            <w:noWrap/>
            <w:vAlign w:val="center"/>
          </w:tcPr>
          <w:p w14:paraId="0DC1B032">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选拔实习生进入培训机构培训合格后到旗下学校担任实习教师</w:t>
            </w:r>
          </w:p>
        </w:tc>
      </w:tr>
      <w:tr w14:paraId="7EA68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0393F7BB">
            <w:pPr>
              <w:ind w:firstLine="0" w:firstLineChars="0"/>
              <w:rPr>
                <w:rFonts w:hint="default" w:ascii="楷体" w:hAnsi="楷体" w:eastAsia="楷体" w:cs="仿宋"/>
                <w:kern w:val="1"/>
                <w:sz w:val="21"/>
                <w:szCs w:val="21"/>
                <w:lang w:val="en-US" w:eastAsia="zh-CN"/>
              </w:rPr>
            </w:pPr>
            <w:r>
              <w:rPr>
                <w:rFonts w:hint="eastAsia" w:ascii="楷体" w:hAnsi="楷体" w:eastAsia="楷体" w:cs="仿宋"/>
                <w:kern w:val="1"/>
                <w:sz w:val="21"/>
                <w:szCs w:val="21"/>
                <w:lang w:val="en-US" w:eastAsia="zh-CN"/>
              </w:rPr>
              <w:t>11</w:t>
            </w:r>
          </w:p>
        </w:tc>
        <w:tc>
          <w:tcPr>
            <w:tcW w:w="1521" w:type="dxa"/>
            <w:tcBorders>
              <w:top w:val="single" w:color="auto" w:sz="4" w:space="0"/>
              <w:bottom w:val="single" w:color="auto" w:sz="4" w:space="0"/>
            </w:tcBorders>
            <w:noWrap/>
            <w:vAlign w:val="center"/>
          </w:tcPr>
          <w:p w14:paraId="75280018">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沈阳健幼体连教育咨询有限公司</w:t>
            </w:r>
          </w:p>
        </w:tc>
        <w:tc>
          <w:tcPr>
            <w:tcW w:w="2143" w:type="dxa"/>
            <w:tcBorders>
              <w:top w:val="single" w:color="auto" w:sz="4" w:space="0"/>
              <w:bottom w:val="single" w:color="auto" w:sz="4" w:space="0"/>
            </w:tcBorders>
            <w:noWrap/>
            <w:vAlign w:val="center"/>
          </w:tcPr>
          <w:p w14:paraId="1BAB47A2">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沈阳健幼体连教育咨询公司，主要从事教育咨询服务、业务培训等</w:t>
            </w:r>
          </w:p>
        </w:tc>
        <w:tc>
          <w:tcPr>
            <w:tcW w:w="4595" w:type="dxa"/>
            <w:tcBorders>
              <w:top w:val="single" w:color="auto" w:sz="4" w:space="0"/>
              <w:bottom w:val="single" w:color="auto" w:sz="4" w:space="0"/>
            </w:tcBorders>
            <w:noWrap/>
            <w:vAlign w:val="center"/>
          </w:tcPr>
          <w:p w14:paraId="5BA65BB7">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选拔实习生进入培训机构培训合格后，到旗下学校担任实习教师</w:t>
            </w:r>
          </w:p>
        </w:tc>
      </w:tr>
      <w:tr w14:paraId="735C15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1FA1B43F">
            <w:pPr>
              <w:ind w:firstLine="0" w:firstLineChars="0"/>
              <w:rPr>
                <w:rFonts w:hint="eastAsia" w:ascii="楷体" w:hAnsi="楷体" w:eastAsia="楷体" w:cs="仿宋"/>
                <w:kern w:val="1"/>
                <w:sz w:val="21"/>
                <w:szCs w:val="21"/>
                <w:lang w:eastAsia="zh-CN"/>
              </w:rPr>
            </w:pPr>
            <w:r>
              <w:rPr>
                <w:rFonts w:hint="eastAsia" w:ascii="楷体" w:hAnsi="楷体" w:eastAsia="楷体" w:cs="仿宋"/>
                <w:kern w:val="1"/>
                <w:sz w:val="21"/>
                <w:szCs w:val="21"/>
              </w:rPr>
              <w:t>1</w:t>
            </w:r>
            <w:r>
              <w:rPr>
                <w:rFonts w:hint="eastAsia" w:ascii="楷体" w:hAnsi="楷体" w:eastAsia="楷体" w:cs="仿宋"/>
                <w:kern w:val="1"/>
                <w:sz w:val="21"/>
                <w:szCs w:val="21"/>
                <w:lang w:val="en-US" w:eastAsia="zh-CN"/>
              </w:rPr>
              <w:t>2</w:t>
            </w:r>
          </w:p>
        </w:tc>
        <w:tc>
          <w:tcPr>
            <w:tcW w:w="1521" w:type="dxa"/>
            <w:tcBorders>
              <w:top w:val="single" w:color="auto" w:sz="4" w:space="0"/>
              <w:bottom w:val="single" w:color="auto" w:sz="4" w:space="0"/>
            </w:tcBorders>
            <w:noWrap/>
            <w:vAlign w:val="center"/>
          </w:tcPr>
          <w:p w14:paraId="6BB053B0">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沈阳康宝体教育有限公司</w:t>
            </w:r>
          </w:p>
        </w:tc>
        <w:tc>
          <w:tcPr>
            <w:tcW w:w="2143" w:type="dxa"/>
            <w:tcBorders>
              <w:top w:val="single" w:color="auto" w:sz="4" w:space="0"/>
              <w:bottom w:val="single" w:color="auto" w:sz="4" w:space="0"/>
            </w:tcBorders>
            <w:noWrap/>
            <w:vAlign w:val="center"/>
          </w:tcPr>
          <w:p w14:paraId="264CAE7B">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沈阳市成育康宝教育咨询服务中心，从事幼儿户外体育课程，派送体育教师到幼儿园、小学授课、拓展</w:t>
            </w:r>
          </w:p>
        </w:tc>
        <w:tc>
          <w:tcPr>
            <w:tcW w:w="4595" w:type="dxa"/>
            <w:tcBorders>
              <w:top w:val="single" w:color="auto" w:sz="4" w:space="0"/>
              <w:bottom w:val="single" w:color="auto" w:sz="4" w:space="0"/>
            </w:tcBorders>
            <w:noWrap/>
            <w:vAlign w:val="center"/>
          </w:tcPr>
          <w:p w14:paraId="6E2C1402">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选拔实习生进入培训机构培训合格后，担任机构实习教师</w:t>
            </w:r>
          </w:p>
        </w:tc>
      </w:tr>
      <w:tr w14:paraId="0164EB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4176EABA">
            <w:pPr>
              <w:ind w:firstLine="0" w:firstLineChars="0"/>
              <w:rPr>
                <w:rFonts w:hint="eastAsia" w:ascii="楷体" w:hAnsi="楷体" w:eastAsia="楷体" w:cs="仿宋"/>
                <w:kern w:val="1"/>
                <w:sz w:val="21"/>
                <w:szCs w:val="21"/>
                <w:lang w:eastAsia="zh-CN"/>
              </w:rPr>
            </w:pPr>
            <w:r>
              <w:rPr>
                <w:rFonts w:hint="eastAsia" w:ascii="楷体" w:hAnsi="楷体" w:eastAsia="楷体" w:cs="仿宋"/>
                <w:kern w:val="1"/>
                <w:sz w:val="21"/>
                <w:szCs w:val="21"/>
              </w:rPr>
              <w:t>1</w:t>
            </w:r>
            <w:r>
              <w:rPr>
                <w:rFonts w:hint="eastAsia" w:ascii="楷体" w:hAnsi="楷体" w:eastAsia="楷体" w:cs="仿宋"/>
                <w:kern w:val="1"/>
                <w:sz w:val="21"/>
                <w:szCs w:val="21"/>
                <w:lang w:val="en-US" w:eastAsia="zh-CN"/>
              </w:rPr>
              <w:t>3</w:t>
            </w:r>
          </w:p>
        </w:tc>
        <w:tc>
          <w:tcPr>
            <w:tcW w:w="1521" w:type="dxa"/>
            <w:tcBorders>
              <w:top w:val="single" w:color="auto" w:sz="4" w:space="0"/>
              <w:bottom w:val="single" w:color="auto" w:sz="4" w:space="0"/>
            </w:tcBorders>
            <w:noWrap/>
            <w:vAlign w:val="center"/>
          </w:tcPr>
          <w:p w14:paraId="25F07B93">
            <w:pPr>
              <w:ind w:firstLine="0" w:firstLineChars="0"/>
              <w:rPr>
                <w:rFonts w:ascii="楷体" w:hAnsi="楷体" w:eastAsia="楷体" w:cs="仿宋"/>
                <w:kern w:val="1"/>
                <w:sz w:val="21"/>
                <w:szCs w:val="21"/>
              </w:rPr>
            </w:pPr>
            <w:r>
              <w:rPr>
                <w:rFonts w:hint="eastAsia" w:ascii="楷体" w:hAnsi="楷体" w:eastAsia="楷体" w:cs="仿宋"/>
                <w:kern w:val="1"/>
                <w:sz w:val="21"/>
                <w:szCs w:val="21"/>
              </w:rPr>
              <w:t>可喜可乐之城幼儿园</w:t>
            </w:r>
          </w:p>
        </w:tc>
        <w:tc>
          <w:tcPr>
            <w:tcW w:w="2143" w:type="dxa"/>
            <w:tcBorders>
              <w:top w:val="single" w:color="auto" w:sz="4" w:space="0"/>
              <w:bottom w:val="single" w:color="auto" w:sz="4" w:space="0"/>
            </w:tcBorders>
            <w:noWrap/>
            <w:vAlign w:val="center"/>
          </w:tcPr>
          <w:p w14:paraId="55C79920">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沈阳可喜可乐之城幼儿教育集团</w:t>
            </w:r>
          </w:p>
        </w:tc>
        <w:tc>
          <w:tcPr>
            <w:tcW w:w="4595" w:type="dxa"/>
            <w:tcBorders>
              <w:top w:val="single" w:color="auto" w:sz="4" w:space="0"/>
              <w:bottom w:val="single" w:color="auto" w:sz="4" w:space="0"/>
            </w:tcBorders>
            <w:noWrap/>
            <w:vAlign w:val="center"/>
          </w:tcPr>
          <w:p w14:paraId="01CB0F14">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到旗下幼儿园的幼小衔接班级担任实习老师</w:t>
            </w:r>
          </w:p>
        </w:tc>
      </w:tr>
      <w:tr w14:paraId="5018CB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414E85F4">
            <w:pPr>
              <w:ind w:firstLine="0" w:firstLineChars="0"/>
              <w:rPr>
                <w:rFonts w:hint="eastAsia" w:ascii="楷体" w:hAnsi="楷体" w:eastAsia="楷体" w:cs="仿宋"/>
                <w:kern w:val="1"/>
                <w:sz w:val="21"/>
                <w:szCs w:val="21"/>
                <w:lang w:eastAsia="zh-CN"/>
              </w:rPr>
            </w:pPr>
            <w:r>
              <w:rPr>
                <w:rFonts w:hint="eastAsia" w:ascii="楷体" w:hAnsi="楷体" w:eastAsia="楷体" w:cs="仿宋"/>
                <w:kern w:val="1"/>
                <w:sz w:val="21"/>
                <w:szCs w:val="21"/>
              </w:rPr>
              <w:t>1</w:t>
            </w:r>
            <w:r>
              <w:rPr>
                <w:rFonts w:hint="eastAsia" w:ascii="楷体" w:hAnsi="楷体" w:eastAsia="楷体" w:cs="仿宋"/>
                <w:kern w:val="1"/>
                <w:sz w:val="21"/>
                <w:szCs w:val="21"/>
                <w:lang w:val="en-US" w:eastAsia="zh-CN"/>
              </w:rPr>
              <w:t>4</w:t>
            </w:r>
          </w:p>
        </w:tc>
        <w:tc>
          <w:tcPr>
            <w:tcW w:w="1521" w:type="dxa"/>
            <w:tcBorders>
              <w:top w:val="single" w:color="auto" w:sz="4" w:space="0"/>
              <w:bottom w:val="single" w:color="auto" w:sz="4" w:space="0"/>
            </w:tcBorders>
            <w:noWrap/>
            <w:vAlign w:val="center"/>
          </w:tcPr>
          <w:p w14:paraId="469CA90C">
            <w:pPr>
              <w:ind w:firstLine="0" w:firstLineChars="0"/>
              <w:rPr>
                <w:rFonts w:ascii="楷体" w:hAnsi="楷体" w:eastAsia="楷体" w:cs="仿宋"/>
                <w:kern w:val="1"/>
                <w:sz w:val="21"/>
                <w:szCs w:val="21"/>
              </w:rPr>
            </w:pPr>
            <w:r>
              <w:rPr>
                <w:rFonts w:hint="eastAsia" w:ascii="楷体" w:hAnsi="楷体" w:eastAsia="楷体" w:cs="仿宋"/>
                <w:kern w:val="1"/>
                <w:sz w:val="21"/>
                <w:szCs w:val="21"/>
              </w:rPr>
              <w:t>智慧树童怡幼儿园</w:t>
            </w:r>
          </w:p>
        </w:tc>
        <w:tc>
          <w:tcPr>
            <w:tcW w:w="2143" w:type="dxa"/>
            <w:tcBorders>
              <w:top w:val="single" w:color="auto" w:sz="4" w:space="0"/>
              <w:bottom w:val="single" w:color="auto" w:sz="4" w:space="0"/>
            </w:tcBorders>
            <w:noWrap/>
            <w:vAlign w:val="center"/>
          </w:tcPr>
          <w:p w14:paraId="2E0CA6EA">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沈阳智慧树童怡幼儿园</w:t>
            </w:r>
          </w:p>
        </w:tc>
        <w:tc>
          <w:tcPr>
            <w:tcW w:w="4595" w:type="dxa"/>
            <w:tcBorders>
              <w:top w:val="single" w:color="auto" w:sz="4" w:space="0"/>
              <w:bottom w:val="single" w:color="auto" w:sz="4" w:space="0"/>
            </w:tcBorders>
            <w:noWrap/>
            <w:vAlign w:val="center"/>
          </w:tcPr>
          <w:p w14:paraId="0580B6E1">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到幼儿园的幼小衔接班级担任实习老师</w:t>
            </w:r>
          </w:p>
        </w:tc>
      </w:tr>
      <w:tr w14:paraId="73CADF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auto" w:sz="4" w:space="0"/>
            </w:tcBorders>
            <w:noWrap/>
            <w:vAlign w:val="center"/>
          </w:tcPr>
          <w:p w14:paraId="4840B029">
            <w:pPr>
              <w:ind w:firstLine="0" w:firstLineChars="0"/>
              <w:rPr>
                <w:rFonts w:hint="eastAsia" w:ascii="楷体" w:hAnsi="楷体" w:eastAsia="楷体" w:cs="仿宋"/>
                <w:kern w:val="1"/>
                <w:sz w:val="21"/>
                <w:szCs w:val="21"/>
                <w:lang w:eastAsia="zh-CN"/>
              </w:rPr>
            </w:pPr>
            <w:r>
              <w:rPr>
                <w:rFonts w:hint="eastAsia" w:ascii="楷体" w:hAnsi="楷体" w:eastAsia="楷体" w:cs="仿宋"/>
                <w:kern w:val="1"/>
                <w:sz w:val="21"/>
                <w:szCs w:val="21"/>
              </w:rPr>
              <w:t>1</w:t>
            </w:r>
            <w:r>
              <w:rPr>
                <w:rFonts w:hint="eastAsia" w:ascii="楷体" w:hAnsi="楷体" w:eastAsia="楷体" w:cs="仿宋"/>
                <w:kern w:val="1"/>
                <w:sz w:val="21"/>
                <w:szCs w:val="21"/>
                <w:lang w:val="en-US" w:eastAsia="zh-CN"/>
              </w:rPr>
              <w:t>5</w:t>
            </w:r>
          </w:p>
        </w:tc>
        <w:tc>
          <w:tcPr>
            <w:tcW w:w="1521" w:type="dxa"/>
            <w:tcBorders>
              <w:top w:val="single" w:color="auto" w:sz="4" w:space="0"/>
              <w:bottom w:val="single" w:color="auto" w:sz="4" w:space="0"/>
            </w:tcBorders>
            <w:noWrap/>
            <w:vAlign w:val="center"/>
          </w:tcPr>
          <w:p w14:paraId="5A96BFF9">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北京育新户外拓展有限责任公司</w:t>
            </w:r>
          </w:p>
        </w:tc>
        <w:tc>
          <w:tcPr>
            <w:tcW w:w="2143" w:type="dxa"/>
            <w:tcBorders>
              <w:top w:val="single" w:color="auto" w:sz="4" w:space="0"/>
              <w:bottom w:val="single" w:color="auto" w:sz="4" w:space="0"/>
            </w:tcBorders>
            <w:noWrap/>
            <w:vAlign w:val="center"/>
          </w:tcPr>
          <w:p w14:paraId="610B5E66">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北京育新户外拓展培训机构</w:t>
            </w:r>
          </w:p>
        </w:tc>
        <w:tc>
          <w:tcPr>
            <w:tcW w:w="4595" w:type="dxa"/>
            <w:tcBorders>
              <w:top w:val="single" w:color="auto" w:sz="4" w:space="0"/>
              <w:bottom w:val="single" w:color="auto" w:sz="4" w:space="0"/>
            </w:tcBorders>
            <w:noWrap/>
            <w:vAlign w:val="center"/>
          </w:tcPr>
          <w:p w14:paraId="004FBBC3">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选拔实习生进入培训机构培训合格后，担任机构实习教师</w:t>
            </w:r>
          </w:p>
        </w:tc>
      </w:tr>
      <w:tr w14:paraId="3C7050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80" w:type="dxa"/>
            <w:tcBorders>
              <w:top w:val="single" w:color="auto" w:sz="4" w:space="0"/>
              <w:bottom w:val="single" w:color="000000" w:sz="12" w:space="0"/>
            </w:tcBorders>
            <w:noWrap/>
            <w:vAlign w:val="center"/>
          </w:tcPr>
          <w:p w14:paraId="2BE2A12C">
            <w:pPr>
              <w:ind w:firstLine="0" w:firstLineChars="0"/>
              <w:rPr>
                <w:rFonts w:hint="default" w:ascii="楷体" w:hAnsi="楷体" w:eastAsia="楷体" w:cs="仿宋"/>
                <w:kern w:val="1"/>
                <w:sz w:val="21"/>
                <w:szCs w:val="21"/>
                <w:lang w:val="en-US" w:eastAsia="zh-CN"/>
              </w:rPr>
            </w:pPr>
            <w:r>
              <w:rPr>
                <w:rFonts w:hint="eastAsia" w:ascii="楷体" w:hAnsi="楷体" w:eastAsia="楷体" w:cs="仿宋"/>
                <w:kern w:val="1"/>
                <w:sz w:val="21"/>
                <w:szCs w:val="21"/>
                <w:lang w:val="en-US" w:eastAsia="zh-CN"/>
              </w:rPr>
              <w:t>16</w:t>
            </w:r>
          </w:p>
        </w:tc>
        <w:tc>
          <w:tcPr>
            <w:tcW w:w="1521" w:type="dxa"/>
            <w:tcBorders>
              <w:top w:val="single" w:color="auto" w:sz="4" w:space="0"/>
              <w:bottom w:val="single" w:color="000000" w:sz="12" w:space="0"/>
            </w:tcBorders>
            <w:noWrap/>
            <w:vAlign w:val="center"/>
          </w:tcPr>
          <w:p w14:paraId="5CC6C25D">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沈阳智优胜信息咨询有限公司</w:t>
            </w:r>
          </w:p>
        </w:tc>
        <w:tc>
          <w:tcPr>
            <w:tcW w:w="2143" w:type="dxa"/>
            <w:tcBorders>
              <w:top w:val="single" w:color="auto" w:sz="4" w:space="0"/>
              <w:bottom w:val="single" w:color="000000" w:sz="12" w:space="0"/>
            </w:tcBorders>
            <w:noWrap/>
            <w:vAlign w:val="center"/>
          </w:tcPr>
          <w:p w14:paraId="2B0B339E">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智优胜教育机构，从事幼儿大脑潜能开发和动手性培养的民办教育机构</w:t>
            </w:r>
          </w:p>
        </w:tc>
        <w:tc>
          <w:tcPr>
            <w:tcW w:w="4595" w:type="dxa"/>
            <w:tcBorders>
              <w:top w:val="single" w:color="auto" w:sz="4" w:space="0"/>
              <w:bottom w:val="single" w:color="000000" w:sz="12" w:space="0"/>
            </w:tcBorders>
            <w:noWrap/>
            <w:vAlign w:val="center"/>
          </w:tcPr>
          <w:p w14:paraId="24A2C056">
            <w:pPr>
              <w:ind w:firstLine="0" w:firstLineChars="0"/>
              <w:jc w:val="center"/>
              <w:rPr>
                <w:rFonts w:ascii="楷体" w:hAnsi="楷体" w:eastAsia="楷体" w:cs="仿宋"/>
                <w:kern w:val="1"/>
                <w:sz w:val="21"/>
                <w:szCs w:val="21"/>
              </w:rPr>
            </w:pPr>
            <w:r>
              <w:rPr>
                <w:rFonts w:hint="eastAsia" w:ascii="楷体" w:hAnsi="楷体" w:eastAsia="楷体" w:cs="仿宋"/>
                <w:kern w:val="1"/>
                <w:sz w:val="21"/>
                <w:szCs w:val="21"/>
              </w:rPr>
              <w:t>选拔实习生进入培训机构培训合格后，担任机构实习教师</w:t>
            </w:r>
          </w:p>
        </w:tc>
      </w:tr>
    </w:tbl>
    <w:p w14:paraId="6BD60B7B">
      <w:pPr>
        <w:snapToGrid w:val="0"/>
        <w:spacing w:line="400" w:lineRule="exact"/>
        <w:ind w:firstLine="398"/>
        <w:jc w:val="center"/>
        <w:textAlignment w:val="baseline"/>
        <w:rPr>
          <w:rFonts w:ascii="黑体" w:hAnsi="黑体" w:eastAsia="黑体"/>
          <w:b/>
          <w:bCs/>
          <w:spacing w:val="-6"/>
          <w:sz w:val="21"/>
          <w:szCs w:val="21"/>
        </w:rPr>
      </w:pPr>
    </w:p>
    <w:p w14:paraId="041140B5">
      <w:pPr>
        <w:pStyle w:val="3"/>
        <w:snapToGrid w:val="0"/>
        <w:ind w:firstLine="241" w:firstLineChars="100"/>
        <w:textAlignment w:val="baseline"/>
        <w:rPr>
          <w:rFonts w:asciiTheme="minorEastAsia" w:hAnsiTheme="minorEastAsia" w:eastAsiaTheme="minorEastAsia"/>
          <w:bCs w:val="0"/>
        </w:rPr>
      </w:pPr>
      <w:bookmarkStart w:id="22" w:name="_Toc105346514"/>
      <w:r>
        <w:rPr>
          <w:rFonts w:hint="eastAsia" w:asciiTheme="minorEastAsia" w:hAnsiTheme="minorEastAsia" w:eastAsiaTheme="minorEastAsia"/>
          <w:bCs w:val="0"/>
        </w:rPr>
        <w:t xml:space="preserve"> </w:t>
      </w:r>
      <w:r>
        <w:rPr>
          <w:rFonts w:asciiTheme="minorEastAsia" w:hAnsiTheme="minorEastAsia" w:eastAsiaTheme="minorEastAsia"/>
          <w:bCs w:val="0"/>
        </w:rPr>
        <w:t>（三）教学资源</w:t>
      </w:r>
      <w:bookmarkEnd w:id="22"/>
    </w:p>
    <w:p w14:paraId="2D187946">
      <w:pPr>
        <w:snapToGrid w:val="0"/>
        <w:spacing w:line="540" w:lineRule="exact"/>
        <w:ind w:firstLine="480"/>
        <w:textAlignment w:val="baseline"/>
        <w:rPr>
          <w:rFonts w:ascii="仿宋" w:hAnsi="仿宋" w:eastAsia="仿宋" w:cs="仿宋"/>
          <w:color w:val="000000"/>
          <w:szCs w:val="24"/>
        </w:rPr>
      </w:pPr>
      <w:bookmarkStart w:id="23" w:name="_Toc105346515"/>
      <w:r>
        <w:rPr>
          <w:rFonts w:hint="eastAsia" w:ascii="仿宋" w:hAnsi="仿宋" w:eastAsia="仿宋" w:cs="仿宋"/>
          <w:color w:val="000000"/>
          <w:szCs w:val="24"/>
        </w:rPr>
        <w:t>1依托高职教育平台、智慧职教平台，建有小学教育专业教师职业技能实训平台和在线教学观摩指导平台，满足“三字一话”、微格教学、实验教学、艺术教育等实践教学需要。现代化教育技术设施能够支撑专业教学改革与师范生学习方式优化。</w:t>
      </w:r>
    </w:p>
    <w:p w14:paraId="1C7930FA">
      <w:pPr>
        <w:snapToGrid w:val="0"/>
        <w:spacing w:line="480" w:lineRule="exact"/>
        <w:ind w:firstLine="480"/>
        <w:textAlignment w:val="baseline"/>
        <w:rPr>
          <w:rFonts w:ascii="仿宋" w:hAnsi="仿宋" w:eastAsia="仿宋" w:cs="仿宋"/>
          <w:color w:val="000000"/>
          <w:szCs w:val="24"/>
        </w:rPr>
      </w:pPr>
      <w:r>
        <w:rPr>
          <w:rFonts w:hint="eastAsia" w:ascii="仿宋" w:hAnsi="仿宋" w:eastAsia="仿宋" w:cs="仿宋"/>
          <w:color w:val="000000"/>
          <w:szCs w:val="24"/>
        </w:rPr>
        <w:t>2、学校建有现代化图书馆，系部建有资料阅览室。教育类纸质图书充分满足师范生学习需要。建有小学教材资源库和优秀小学教育教学案例库，备有小学各科课程标准和全套教材</w:t>
      </w:r>
    </w:p>
    <w:p w14:paraId="010AE47C">
      <w:pPr>
        <w:pStyle w:val="3"/>
        <w:snapToGrid w:val="0"/>
        <w:spacing w:line="480" w:lineRule="exact"/>
        <w:ind w:firstLine="482" w:firstLineChars="200"/>
        <w:textAlignment w:val="baseline"/>
        <w:rPr>
          <w:rStyle w:val="17"/>
          <w:rFonts w:cs="仿宋" w:asciiTheme="minorEastAsia" w:hAnsiTheme="minorEastAsia" w:eastAsiaTheme="minorEastAsia"/>
          <w:bCs w:val="0"/>
          <w:szCs w:val="24"/>
        </w:rPr>
      </w:pPr>
      <w:r>
        <w:rPr>
          <w:rStyle w:val="17"/>
          <w:rFonts w:hint="eastAsia" w:cs="仿宋" w:asciiTheme="minorEastAsia" w:hAnsiTheme="minorEastAsia" w:eastAsiaTheme="minorEastAsia"/>
          <w:bCs w:val="0"/>
          <w:szCs w:val="24"/>
        </w:rPr>
        <w:t>（四）教学方法</w:t>
      </w:r>
      <w:bookmarkEnd w:id="23"/>
    </w:p>
    <w:p w14:paraId="3D0AC36E">
      <w:pPr>
        <w:snapToGrid w:val="0"/>
        <w:spacing w:line="480" w:lineRule="exact"/>
        <w:ind w:firstLine="480"/>
        <w:textAlignment w:val="baseline"/>
        <w:rPr>
          <w:rFonts w:ascii="仿宋" w:hAnsi="仿宋" w:eastAsia="仿宋" w:cs="仿宋"/>
          <w:szCs w:val="24"/>
        </w:rPr>
      </w:pPr>
      <w:bookmarkStart w:id="24" w:name="_Toc105346516"/>
      <w:r>
        <w:rPr>
          <w:rFonts w:hint="eastAsia" w:ascii="仿宋" w:hAnsi="仿宋" w:eastAsia="仿宋" w:cs="仿宋"/>
          <w:szCs w:val="24"/>
        </w:rPr>
        <w:t>在新的教育理念和教学观念的指导下,落实“全面落实实施素质教育,深化教育领域综合改革</w:t>
      </w:r>
      <w:r>
        <w:rPr>
          <w:rFonts w:hint="eastAsia" w:ascii="仿宋" w:hAnsi="仿宋" w:eastAsia="仿宋" w:cs="仿宋"/>
          <w:szCs w:val="24"/>
          <w:lang w:eastAsia="zh-CN"/>
        </w:rPr>
        <w:t>，</w:t>
      </w:r>
      <w:r>
        <w:rPr>
          <w:rFonts w:hint="eastAsia" w:ascii="仿宋" w:hAnsi="仿宋" w:eastAsia="仿宋" w:cs="仿宋"/>
          <w:szCs w:val="24"/>
        </w:rPr>
        <w:t xml:space="preserve">着力提高教育教学质量”的要求,大胆地进行教学方法改革,积极倡导以学生为本。把教学方法与手段的改革作为教学改革的突破口，引导和鼓励教师开展新型教学模式的探索。 </w:t>
      </w:r>
    </w:p>
    <w:p w14:paraId="6BDCB61E">
      <w:pPr>
        <w:snapToGrid w:val="0"/>
        <w:spacing w:line="480" w:lineRule="exact"/>
        <w:ind w:firstLine="480"/>
        <w:textAlignment w:val="baseline"/>
        <w:rPr>
          <w:rFonts w:ascii="仿宋" w:hAnsi="仿宋" w:eastAsia="仿宋" w:cs="仿宋"/>
          <w:szCs w:val="24"/>
        </w:rPr>
      </w:pPr>
      <w:r>
        <w:rPr>
          <w:rFonts w:hint="eastAsia" w:ascii="仿宋" w:hAnsi="仿宋" w:eastAsia="仿宋" w:cs="仿宋"/>
          <w:szCs w:val="24"/>
        </w:rPr>
        <w:t xml:space="preserve"> 根据师范课程性质和学生特点，针对不同的课程内容，按照教师教育职业特点，灵活地将“模拟课堂”、“情景教学”、“项目教学”、“案例教学”等各种教学方法应用于教学过程中，把微课资源与实训项目训练</w:t>
      </w:r>
      <w:r>
        <w:rPr>
          <w:rFonts w:hint="eastAsia" w:ascii="仿宋" w:hAnsi="仿宋" w:eastAsia="仿宋" w:cs="仿宋"/>
          <w:szCs w:val="24"/>
          <w:lang w:val="en-US" w:eastAsia="zh-CN"/>
        </w:rPr>
        <w:t>融汇</w:t>
      </w:r>
      <w:r>
        <w:rPr>
          <w:rFonts w:hint="eastAsia" w:ascii="仿宋" w:hAnsi="仿宋" w:eastAsia="仿宋" w:cs="仿宋"/>
          <w:szCs w:val="24"/>
        </w:rPr>
        <w:t>整合，注重学生课前学习、课中演习，课后练习，学练并重，“教、学、练”合一，充分体现学生的主体地位，突出职业能力的培养，调动学生学习的主动性和积极性。</w:t>
      </w:r>
    </w:p>
    <w:p w14:paraId="187F676C">
      <w:pPr>
        <w:pStyle w:val="3"/>
        <w:snapToGrid w:val="0"/>
        <w:spacing w:line="480" w:lineRule="exact"/>
        <w:ind w:firstLine="482" w:firstLineChars="200"/>
        <w:textAlignment w:val="baseline"/>
        <w:rPr>
          <w:rStyle w:val="17"/>
          <w:rFonts w:cs="仿宋" w:asciiTheme="minorEastAsia" w:hAnsiTheme="minorEastAsia" w:eastAsiaTheme="minorEastAsia"/>
          <w:bCs w:val="0"/>
          <w:szCs w:val="24"/>
        </w:rPr>
      </w:pPr>
      <w:r>
        <w:rPr>
          <w:rStyle w:val="17"/>
          <w:rFonts w:hint="eastAsia" w:cs="仿宋" w:asciiTheme="minorEastAsia" w:hAnsiTheme="minorEastAsia" w:eastAsiaTheme="minorEastAsia"/>
          <w:bCs w:val="0"/>
          <w:szCs w:val="24"/>
        </w:rPr>
        <w:t>（五）学习评价</w:t>
      </w:r>
      <w:bookmarkEnd w:id="24"/>
    </w:p>
    <w:p w14:paraId="279A1DA7">
      <w:pPr>
        <w:snapToGrid w:val="0"/>
        <w:spacing w:line="480" w:lineRule="exact"/>
        <w:ind w:firstLine="480"/>
        <w:textAlignment w:val="baseline"/>
        <w:rPr>
          <w:rFonts w:hint="eastAsia" w:ascii="仿宋" w:hAnsi="仿宋" w:eastAsia="仿宋" w:cs="仿宋"/>
          <w:szCs w:val="24"/>
          <w:lang w:eastAsia="zh-CN"/>
        </w:rPr>
      </w:pPr>
      <w:bookmarkStart w:id="25" w:name="_Toc105346517"/>
      <w:r>
        <w:rPr>
          <w:rFonts w:hint="eastAsia" w:ascii="仿宋" w:hAnsi="仿宋" w:eastAsia="仿宋" w:cs="仿宋"/>
          <w:szCs w:val="24"/>
        </w:rPr>
        <w:t>1.采取多元评价模式。由合作企业、学校、家长、学生、教师等多方组成的评价小组进行综合评价。突出专业技能培养，强化技能训练，丰富技能竞赛项目，提高技能考证率</w:t>
      </w:r>
      <w:r>
        <w:rPr>
          <w:rFonts w:hint="eastAsia" w:ascii="仿宋" w:hAnsi="仿宋" w:eastAsia="仿宋" w:cs="仿宋"/>
          <w:szCs w:val="24"/>
          <w:lang w:eastAsia="zh-CN"/>
        </w:rPr>
        <w:t>。</w:t>
      </w:r>
    </w:p>
    <w:p w14:paraId="544A6F34">
      <w:pPr>
        <w:snapToGrid w:val="0"/>
        <w:spacing w:line="480" w:lineRule="exact"/>
        <w:ind w:firstLine="480"/>
        <w:textAlignment w:val="baseline"/>
        <w:rPr>
          <w:rFonts w:ascii="仿宋" w:hAnsi="仿宋" w:eastAsia="仿宋" w:cs="仿宋"/>
          <w:szCs w:val="24"/>
        </w:rPr>
      </w:pPr>
      <w:r>
        <w:rPr>
          <w:rFonts w:hint="eastAsia" w:ascii="仿宋" w:hAnsi="仿宋" w:eastAsia="仿宋" w:cs="仿宋"/>
          <w:szCs w:val="24"/>
        </w:rPr>
        <w:t>2、完善课程标准和考核评价体系，制定科学的考核及评分标准。</w:t>
      </w:r>
      <w:r>
        <w:rPr>
          <w:rFonts w:hint="eastAsia" w:ascii="仿宋" w:hAnsi="仿宋" w:eastAsia="仿宋" w:cs="仿宋"/>
          <w:szCs w:val="24"/>
          <w:lang w:val="en-US" w:eastAsia="zh-CN"/>
        </w:rPr>
        <w:t>研读</w:t>
      </w:r>
      <w:r>
        <w:rPr>
          <w:rFonts w:hint="eastAsia" w:ascii="仿宋" w:hAnsi="仿宋" w:eastAsia="仿宋" w:cs="仿宋"/>
          <w:szCs w:val="24"/>
        </w:rPr>
        <w:t>教师资格考试科目</w:t>
      </w:r>
      <w:r>
        <w:rPr>
          <w:rFonts w:hint="eastAsia" w:ascii="仿宋" w:hAnsi="仿宋" w:eastAsia="仿宋" w:cs="仿宋"/>
          <w:szCs w:val="24"/>
          <w:lang w:val="en-US" w:eastAsia="zh-CN"/>
        </w:rPr>
        <w:t>考纲</w:t>
      </w:r>
      <w:r>
        <w:rPr>
          <w:rFonts w:hint="eastAsia" w:ascii="仿宋" w:hAnsi="仿宋" w:eastAsia="仿宋" w:cs="仿宋"/>
          <w:szCs w:val="24"/>
          <w:lang w:eastAsia="zh-CN"/>
        </w:rPr>
        <w:t>，</w:t>
      </w:r>
      <w:r>
        <w:rPr>
          <w:rFonts w:hint="eastAsia" w:ascii="仿宋" w:hAnsi="仿宋" w:eastAsia="仿宋" w:cs="仿宋"/>
          <w:szCs w:val="24"/>
        </w:rPr>
        <w:t>教学内容贴近国考标准和要求。</w:t>
      </w:r>
    </w:p>
    <w:p w14:paraId="0336E66B">
      <w:pPr>
        <w:snapToGrid w:val="0"/>
        <w:spacing w:line="480" w:lineRule="exact"/>
        <w:ind w:firstLine="480"/>
        <w:textAlignment w:val="baseline"/>
        <w:rPr>
          <w:rFonts w:ascii="仿宋" w:hAnsi="仿宋" w:eastAsia="仿宋" w:cs="仿宋"/>
          <w:szCs w:val="24"/>
        </w:rPr>
      </w:pPr>
      <w:r>
        <w:rPr>
          <w:rFonts w:hint="eastAsia" w:ascii="仿宋" w:hAnsi="仿宋" w:eastAsia="仿宋" w:cs="仿宋"/>
          <w:szCs w:val="24"/>
        </w:rPr>
        <w:t>专业技能课程按科目建立统一实训项目试题库。学生按照实训项目具体练习，</w:t>
      </w:r>
      <w:r>
        <w:rPr>
          <w:rFonts w:hint="eastAsia" w:ascii="仿宋" w:hAnsi="仿宋" w:eastAsia="仿宋" w:cs="仿宋"/>
          <w:szCs w:val="24"/>
          <w:lang w:val="en-US" w:eastAsia="zh-CN"/>
        </w:rPr>
        <w:t>发掘个人特长</w:t>
      </w:r>
      <w:r>
        <w:rPr>
          <w:rFonts w:hint="eastAsia" w:ascii="仿宋" w:hAnsi="仿宋" w:eastAsia="仿宋" w:cs="仿宋"/>
          <w:szCs w:val="24"/>
        </w:rPr>
        <w:t>优势，考核分等级制，</w:t>
      </w:r>
      <w:r>
        <w:rPr>
          <w:rFonts w:hint="eastAsia" w:ascii="仿宋" w:hAnsi="仿宋" w:eastAsia="仿宋" w:cs="仿宋"/>
          <w:szCs w:val="24"/>
          <w:lang w:val="en-US" w:eastAsia="zh-CN"/>
        </w:rPr>
        <w:t>促进</w:t>
      </w:r>
      <w:r>
        <w:rPr>
          <w:rFonts w:hint="eastAsia" w:ascii="仿宋" w:hAnsi="仿宋" w:eastAsia="仿宋" w:cs="仿宋"/>
          <w:szCs w:val="24"/>
        </w:rPr>
        <w:t>学生</w:t>
      </w:r>
      <w:r>
        <w:rPr>
          <w:rFonts w:hint="eastAsia" w:ascii="仿宋" w:hAnsi="仿宋" w:eastAsia="仿宋" w:cs="仿宋"/>
          <w:szCs w:val="24"/>
          <w:lang w:val="en-US" w:eastAsia="zh-CN"/>
        </w:rPr>
        <w:t>专项技能提升和综合素质全面发展</w:t>
      </w:r>
      <w:r>
        <w:rPr>
          <w:rFonts w:hint="eastAsia" w:ascii="仿宋" w:hAnsi="仿宋" w:eastAsia="仿宋" w:cs="仿宋"/>
          <w:szCs w:val="24"/>
        </w:rPr>
        <w:t>。</w:t>
      </w:r>
    </w:p>
    <w:p w14:paraId="6C398300">
      <w:pPr>
        <w:snapToGrid w:val="0"/>
        <w:spacing w:line="480" w:lineRule="exact"/>
        <w:ind w:firstLine="480"/>
        <w:textAlignment w:val="baseline"/>
        <w:rPr>
          <w:rFonts w:ascii="仿宋" w:hAnsi="仿宋" w:eastAsia="仿宋" w:cs="仿宋"/>
          <w:szCs w:val="24"/>
        </w:rPr>
      </w:pPr>
      <w:r>
        <w:rPr>
          <w:rFonts w:hint="eastAsia" w:ascii="仿宋" w:hAnsi="仿宋" w:eastAsia="仿宋" w:cs="仿宋"/>
          <w:szCs w:val="24"/>
        </w:rPr>
        <w:t>3.综合评价，构建“基础能力+专业技能+职业素养”的学生综合评价指标体系。</w:t>
      </w:r>
    </w:p>
    <w:p w14:paraId="6A805F04">
      <w:pPr>
        <w:pStyle w:val="3"/>
        <w:snapToGrid w:val="0"/>
        <w:spacing w:line="480" w:lineRule="exact"/>
        <w:ind w:firstLine="482" w:firstLineChars="200"/>
        <w:textAlignment w:val="baseline"/>
        <w:rPr>
          <w:rStyle w:val="17"/>
          <w:rFonts w:cs="仿宋" w:asciiTheme="minorEastAsia" w:hAnsiTheme="minorEastAsia" w:eastAsiaTheme="minorEastAsia"/>
          <w:bCs w:val="0"/>
          <w:szCs w:val="24"/>
        </w:rPr>
      </w:pPr>
      <w:r>
        <w:rPr>
          <w:rStyle w:val="17"/>
          <w:rFonts w:hint="eastAsia" w:cs="仿宋" w:asciiTheme="minorEastAsia" w:hAnsiTheme="minorEastAsia" w:eastAsiaTheme="minorEastAsia"/>
          <w:bCs w:val="0"/>
          <w:szCs w:val="24"/>
        </w:rPr>
        <w:t>（六）质量管理</w:t>
      </w:r>
      <w:bookmarkEnd w:id="25"/>
    </w:p>
    <w:bookmarkEnd w:id="15"/>
    <w:p w14:paraId="6B32190F">
      <w:pPr>
        <w:snapToGrid w:val="0"/>
        <w:spacing w:line="480" w:lineRule="exact"/>
        <w:ind w:firstLine="480"/>
        <w:textAlignment w:val="baseline"/>
        <w:rPr>
          <w:rFonts w:ascii="仿宋" w:hAnsi="仿宋" w:eastAsia="仿宋" w:cs="仿宋"/>
          <w:szCs w:val="24"/>
        </w:rPr>
      </w:pPr>
      <w:bookmarkStart w:id="26" w:name="_Toc105346518"/>
      <w:r>
        <w:rPr>
          <w:rFonts w:hint="eastAsia" w:ascii="仿宋" w:hAnsi="仿宋" w:eastAsia="仿宋" w:cs="仿宋"/>
          <w:szCs w:val="24"/>
        </w:rPr>
        <w:t>小学教育专业注重基础性、科学性、综合性、实践性，把师德教育有机融入课程教学中。选用优秀教材，吸收学科前沿知识，引入课程改革和教育研究最新成果、优秀小学教育教学案例，并能够结合师范生学习状况及时更新、完善课程内容，形成促进师范生自主发展的多样化、特色化的课程体系。</w:t>
      </w:r>
    </w:p>
    <w:p w14:paraId="52DD79D0">
      <w:pPr>
        <w:snapToGrid w:val="0"/>
        <w:spacing w:line="200" w:lineRule="exact"/>
        <w:ind w:firstLine="360"/>
        <w:textAlignment w:val="baseline"/>
        <w:rPr>
          <w:rFonts w:ascii="仿宋" w:hAnsi="仿宋" w:eastAsia="仿宋" w:cs="仿宋"/>
          <w:sz w:val="18"/>
          <w:szCs w:val="18"/>
        </w:rPr>
      </w:pPr>
    </w:p>
    <w:p w14:paraId="1934497F">
      <w:pPr>
        <w:snapToGrid w:val="0"/>
        <w:spacing w:line="200" w:lineRule="exact"/>
        <w:ind w:firstLine="398"/>
        <w:jc w:val="center"/>
        <w:textAlignment w:val="baseline"/>
        <w:rPr>
          <w:rFonts w:ascii="仿宋" w:hAnsi="仿宋" w:eastAsia="仿宋" w:cs="仿宋"/>
          <w:sz w:val="21"/>
          <w:szCs w:val="21"/>
        </w:rPr>
      </w:pPr>
      <w:r>
        <w:rPr>
          <w:rFonts w:hint="eastAsia" w:ascii="仿宋" w:hAnsi="仿宋" w:eastAsia="仿宋" w:cs="仿宋"/>
          <w:b/>
          <w:bCs/>
          <w:spacing w:val="-6"/>
          <w:sz w:val="21"/>
          <w:szCs w:val="21"/>
        </w:rPr>
        <w:t>表11  教学质量管理情况表</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87"/>
        <w:gridCol w:w="2205"/>
        <w:gridCol w:w="3869"/>
      </w:tblGrid>
      <w:tr w14:paraId="61452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587" w:type="dxa"/>
            <w:vAlign w:val="center"/>
          </w:tcPr>
          <w:p w14:paraId="6F179276">
            <w:pPr>
              <w:snapToGrid w:val="0"/>
              <w:spacing w:line="200" w:lineRule="exact"/>
              <w:ind w:firstLine="0" w:firstLineChars="0"/>
              <w:jc w:val="center"/>
              <w:textAlignment w:val="baseline"/>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工作领域</w:t>
            </w:r>
          </w:p>
        </w:tc>
        <w:tc>
          <w:tcPr>
            <w:tcW w:w="2205" w:type="dxa"/>
            <w:vAlign w:val="center"/>
          </w:tcPr>
          <w:p w14:paraId="662BFC57">
            <w:pPr>
              <w:snapToGrid w:val="0"/>
              <w:spacing w:line="200" w:lineRule="exact"/>
              <w:ind w:firstLine="0" w:firstLineChars="0"/>
              <w:jc w:val="center"/>
              <w:textAlignment w:val="baseline"/>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学生能力</w:t>
            </w:r>
          </w:p>
        </w:tc>
        <w:tc>
          <w:tcPr>
            <w:tcW w:w="3869" w:type="dxa"/>
            <w:vAlign w:val="center"/>
          </w:tcPr>
          <w:p w14:paraId="0C9FBC34">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主 要 考 核 内 容</w:t>
            </w:r>
          </w:p>
        </w:tc>
      </w:tr>
      <w:tr w14:paraId="1D868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87" w:type="dxa"/>
            <w:vAlign w:val="center"/>
          </w:tcPr>
          <w:p w14:paraId="291E75DE">
            <w:pPr>
              <w:snapToGrid w:val="0"/>
              <w:spacing w:line="200" w:lineRule="exact"/>
              <w:ind w:firstLine="0" w:firstLineChars="0"/>
              <w:jc w:val="center"/>
              <w:textAlignment w:val="baseline"/>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个人素养</w:t>
            </w:r>
          </w:p>
        </w:tc>
        <w:tc>
          <w:tcPr>
            <w:tcW w:w="2205" w:type="dxa"/>
            <w:vAlign w:val="center"/>
          </w:tcPr>
          <w:p w14:paraId="0980C86F">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职业素养：教育观、教师观、学生观、人际关系处理</w:t>
            </w:r>
          </w:p>
        </w:tc>
        <w:tc>
          <w:tcPr>
            <w:tcW w:w="3869" w:type="dxa"/>
            <w:vAlign w:val="center"/>
          </w:tcPr>
          <w:p w14:paraId="39472BBC">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大学生心理健康教育、大学生职业生涯规划、大学生创业与就业指导、</w:t>
            </w:r>
          </w:p>
        </w:tc>
      </w:tr>
      <w:tr w14:paraId="387BA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587" w:type="dxa"/>
            <w:vMerge w:val="restart"/>
            <w:vAlign w:val="center"/>
          </w:tcPr>
          <w:p w14:paraId="4A79D5F2">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lang w:val="en-US" w:eastAsia="zh-CN"/>
              </w:rPr>
              <w:t>教育</w:t>
            </w:r>
            <w:r>
              <w:rPr>
                <w:rFonts w:hint="eastAsia" w:ascii="仿宋" w:hAnsi="仿宋" w:eastAsia="仿宋" w:cs="仿宋"/>
                <w:sz w:val="18"/>
                <w:szCs w:val="18"/>
              </w:rPr>
              <w:t>教学活动</w:t>
            </w:r>
          </w:p>
        </w:tc>
        <w:tc>
          <w:tcPr>
            <w:tcW w:w="2205" w:type="dxa"/>
            <w:vAlign w:val="center"/>
          </w:tcPr>
          <w:p w14:paraId="72B770CA">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阅  读</w:t>
            </w:r>
          </w:p>
        </w:tc>
        <w:tc>
          <w:tcPr>
            <w:tcW w:w="3869" w:type="dxa"/>
            <w:vMerge w:val="restart"/>
            <w:vAlign w:val="center"/>
          </w:tcPr>
          <w:p w14:paraId="1699D9BF">
            <w:pPr>
              <w:snapToGrid w:val="0"/>
              <w:spacing w:line="200" w:lineRule="exact"/>
              <w:ind w:firstLine="0" w:firstLineChars="0"/>
              <w:textAlignment w:val="baseline"/>
              <w:rPr>
                <w:rFonts w:hint="default" w:ascii="仿宋" w:hAnsi="仿宋" w:eastAsia="仿宋" w:cs="仿宋"/>
                <w:sz w:val="18"/>
                <w:szCs w:val="18"/>
                <w:lang w:val="en-US" w:eastAsia="zh-CN"/>
              </w:rPr>
            </w:pPr>
            <w:r>
              <w:rPr>
                <w:rFonts w:hint="eastAsia" w:ascii="仿宋" w:hAnsi="仿宋" w:eastAsia="仿宋" w:cs="仿宋"/>
                <w:sz w:val="18"/>
                <w:szCs w:val="18"/>
              </w:rPr>
              <w:t>教师口语、书写技能、</w:t>
            </w:r>
            <w:r>
              <w:rPr>
                <w:rFonts w:hint="eastAsia" w:ascii="仿宋" w:hAnsi="仿宋" w:eastAsia="仿宋" w:cs="仿宋"/>
                <w:sz w:val="18"/>
                <w:szCs w:val="18"/>
                <w:lang w:val="en-US" w:eastAsia="zh-CN"/>
              </w:rPr>
              <w:t>应用文写作、日常班级管理及班队会活动设计</w:t>
            </w:r>
          </w:p>
        </w:tc>
      </w:tr>
      <w:tr w14:paraId="35922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587" w:type="dxa"/>
            <w:vMerge w:val="continue"/>
            <w:vAlign w:val="center"/>
          </w:tcPr>
          <w:p w14:paraId="7EBC9432">
            <w:pPr>
              <w:snapToGrid w:val="0"/>
              <w:spacing w:line="200" w:lineRule="exact"/>
              <w:ind w:firstLine="0" w:firstLineChars="0"/>
              <w:jc w:val="center"/>
              <w:textAlignment w:val="baseline"/>
              <w:rPr>
                <w:rFonts w:ascii="仿宋" w:hAnsi="仿宋" w:eastAsia="仿宋" w:cs="仿宋"/>
                <w:sz w:val="18"/>
                <w:szCs w:val="18"/>
              </w:rPr>
            </w:pPr>
          </w:p>
        </w:tc>
        <w:tc>
          <w:tcPr>
            <w:tcW w:w="2205" w:type="dxa"/>
            <w:vAlign w:val="center"/>
          </w:tcPr>
          <w:p w14:paraId="2935B62D">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表  达</w:t>
            </w:r>
          </w:p>
        </w:tc>
        <w:tc>
          <w:tcPr>
            <w:tcW w:w="3869" w:type="dxa"/>
            <w:vMerge w:val="continue"/>
            <w:vAlign w:val="center"/>
          </w:tcPr>
          <w:p w14:paraId="57B62EED">
            <w:pPr>
              <w:snapToGrid w:val="0"/>
              <w:spacing w:line="200" w:lineRule="exact"/>
              <w:ind w:firstLine="0" w:firstLineChars="0"/>
              <w:textAlignment w:val="baseline"/>
              <w:rPr>
                <w:rFonts w:ascii="仿宋" w:hAnsi="仿宋" w:eastAsia="仿宋" w:cs="仿宋"/>
                <w:sz w:val="18"/>
                <w:szCs w:val="18"/>
              </w:rPr>
            </w:pPr>
          </w:p>
        </w:tc>
      </w:tr>
      <w:tr w14:paraId="1C976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87" w:type="dxa"/>
            <w:vMerge w:val="continue"/>
            <w:vAlign w:val="center"/>
          </w:tcPr>
          <w:p w14:paraId="193FAB56">
            <w:pPr>
              <w:snapToGrid w:val="0"/>
              <w:spacing w:line="200" w:lineRule="exact"/>
              <w:ind w:firstLine="0" w:firstLineChars="0"/>
              <w:jc w:val="center"/>
              <w:textAlignment w:val="baseline"/>
              <w:rPr>
                <w:rFonts w:ascii="仿宋" w:hAnsi="仿宋" w:eastAsia="仿宋" w:cs="仿宋"/>
                <w:sz w:val="18"/>
                <w:szCs w:val="18"/>
              </w:rPr>
            </w:pPr>
          </w:p>
        </w:tc>
        <w:tc>
          <w:tcPr>
            <w:tcW w:w="2205" w:type="dxa"/>
            <w:vAlign w:val="center"/>
          </w:tcPr>
          <w:p w14:paraId="4385E068">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沟  通</w:t>
            </w:r>
          </w:p>
        </w:tc>
        <w:tc>
          <w:tcPr>
            <w:tcW w:w="3869" w:type="dxa"/>
            <w:vMerge w:val="continue"/>
            <w:vAlign w:val="center"/>
          </w:tcPr>
          <w:p w14:paraId="3EF802F7">
            <w:pPr>
              <w:snapToGrid w:val="0"/>
              <w:spacing w:line="200" w:lineRule="exact"/>
              <w:ind w:firstLine="0" w:firstLineChars="0"/>
              <w:textAlignment w:val="baseline"/>
              <w:rPr>
                <w:rFonts w:ascii="仿宋" w:hAnsi="仿宋" w:eastAsia="仿宋" w:cs="仿宋"/>
                <w:sz w:val="18"/>
                <w:szCs w:val="18"/>
              </w:rPr>
            </w:pPr>
          </w:p>
        </w:tc>
      </w:tr>
      <w:tr w14:paraId="3268A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2587" w:type="dxa"/>
            <w:vMerge w:val="restart"/>
            <w:vAlign w:val="center"/>
          </w:tcPr>
          <w:p w14:paraId="754A359B">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教学设计</w:t>
            </w:r>
          </w:p>
          <w:p w14:paraId="7D8CFC80">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教学实践</w:t>
            </w:r>
          </w:p>
        </w:tc>
        <w:tc>
          <w:tcPr>
            <w:tcW w:w="2205" w:type="dxa"/>
            <w:vAlign w:val="center"/>
          </w:tcPr>
          <w:p w14:paraId="5BE62E84">
            <w:pPr>
              <w:snapToGrid w:val="0"/>
              <w:spacing w:line="200" w:lineRule="exact"/>
              <w:ind w:firstLine="0" w:firstLineChars="0"/>
              <w:jc w:val="center"/>
              <w:textAlignment w:val="baseline"/>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《课程标准》解读与教材分析</w:t>
            </w:r>
          </w:p>
        </w:tc>
        <w:tc>
          <w:tcPr>
            <w:tcW w:w="3869" w:type="dxa"/>
            <w:vAlign w:val="center"/>
          </w:tcPr>
          <w:p w14:paraId="335C35B3">
            <w:pPr>
              <w:snapToGrid w:val="0"/>
              <w:spacing w:line="200" w:lineRule="exact"/>
              <w:ind w:firstLine="0" w:firstLineChars="0"/>
              <w:textAlignment w:val="baseline"/>
              <w:rPr>
                <w:rFonts w:hint="default" w:ascii="仿宋" w:hAnsi="仿宋" w:eastAsia="仿宋" w:cs="仿宋"/>
                <w:sz w:val="18"/>
                <w:szCs w:val="18"/>
                <w:lang w:val="en-US"/>
              </w:rPr>
            </w:pPr>
            <w:r>
              <w:rPr>
                <w:rFonts w:hint="eastAsia" w:ascii="仿宋" w:hAnsi="仿宋" w:eastAsia="仿宋" w:cs="仿宋"/>
                <w:sz w:val="18"/>
                <w:szCs w:val="18"/>
              </w:rPr>
              <w:t>小学语文、数学</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科学等小学学科课程标准及现行教材</w:t>
            </w:r>
          </w:p>
        </w:tc>
      </w:tr>
      <w:tr w14:paraId="2096A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587" w:type="dxa"/>
            <w:vMerge w:val="continue"/>
            <w:vAlign w:val="center"/>
          </w:tcPr>
          <w:p w14:paraId="1684251A">
            <w:pPr>
              <w:snapToGrid w:val="0"/>
              <w:spacing w:line="200" w:lineRule="exact"/>
              <w:ind w:firstLine="0" w:firstLineChars="0"/>
              <w:jc w:val="center"/>
              <w:textAlignment w:val="baseline"/>
              <w:rPr>
                <w:rFonts w:ascii="仿宋" w:hAnsi="仿宋" w:eastAsia="仿宋" w:cs="仿宋"/>
                <w:sz w:val="18"/>
                <w:szCs w:val="18"/>
              </w:rPr>
            </w:pPr>
          </w:p>
        </w:tc>
        <w:tc>
          <w:tcPr>
            <w:tcW w:w="2205" w:type="dxa"/>
            <w:vAlign w:val="center"/>
          </w:tcPr>
          <w:p w14:paraId="5996B81D">
            <w:pPr>
              <w:snapToGrid w:val="0"/>
              <w:spacing w:line="200" w:lineRule="exact"/>
              <w:ind w:firstLine="0" w:firstLineChars="0"/>
              <w:jc w:val="center"/>
              <w:textAlignment w:val="baseline"/>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教学设计与实施</w:t>
            </w:r>
          </w:p>
        </w:tc>
        <w:tc>
          <w:tcPr>
            <w:tcW w:w="3869" w:type="dxa"/>
            <w:vAlign w:val="center"/>
          </w:tcPr>
          <w:p w14:paraId="5989D6CA">
            <w:pPr>
              <w:snapToGrid w:val="0"/>
              <w:spacing w:line="200" w:lineRule="exact"/>
              <w:ind w:firstLine="0" w:firstLineChars="0"/>
              <w:textAlignment w:val="baseline"/>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教案设计、试讲、说课、结构化问答</w:t>
            </w:r>
          </w:p>
        </w:tc>
      </w:tr>
      <w:tr w14:paraId="1067A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587" w:type="dxa"/>
            <w:vMerge w:val="restart"/>
            <w:vAlign w:val="center"/>
          </w:tcPr>
          <w:p w14:paraId="4D49A801">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教育教研</w:t>
            </w:r>
          </w:p>
        </w:tc>
        <w:tc>
          <w:tcPr>
            <w:tcW w:w="2205" w:type="dxa"/>
            <w:vAlign w:val="center"/>
          </w:tcPr>
          <w:p w14:paraId="4B86FB8C">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学业评价能力</w:t>
            </w:r>
          </w:p>
        </w:tc>
        <w:tc>
          <w:tcPr>
            <w:tcW w:w="3869" w:type="dxa"/>
            <w:vMerge w:val="restart"/>
            <w:vAlign w:val="center"/>
          </w:tcPr>
          <w:p w14:paraId="64D4F470">
            <w:pPr>
              <w:snapToGrid w:val="0"/>
              <w:spacing w:line="200" w:lineRule="exact"/>
              <w:ind w:firstLine="0" w:firstLineChars="0"/>
              <w:textAlignment w:val="baseline"/>
              <w:rPr>
                <w:rFonts w:ascii="仿宋" w:hAnsi="仿宋" w:eastAsia="仿宋" w:cs="仿宋"/>
                <w:sz w:val="18"/>
                <w:szCs w:val="18"/>
              </w:rPr>
            </w:pPr>
            <w:r>
              <w:rPr>
                <w:rFonts w:hint="eastAsia" w:ascii="仿宋" w:hAnsi="仿宋" w:eastAsia="仿宋" w:cs="仿宋"/>
                <w:sz w:val="18"/>
                <w:szCs w:val="18"/>
              </w:rPr>
              <w:t>学科课程设计与教学、教育科学研究方法分析、</w:t>
            </w:r>
          </w:p>
        </w:tc>
      </w:tr>
      <w:tr w14:paraId="0D51F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587" w:type="dxa"/>
            <w:vMerge w:val="continue"/>
            <w:vAlign w:val="center"/>
          </w:tcPr>
          <w:p w14:paraId="26313B6D">
            <w:pPr>
              <w:snapToGrid w:val="0"/>
              <w:spacing w:line="200" w:lineRule="exact"/>
              <w:ind w:firstLine="0" w:firstLineChars="0"/>
              <w:jc w:val="center"/>
              <w:textAlignment w:val="baseline"/>
              <w:rPr>
                <w:rFonts w:ascii="仿宋" w:hAnsi="仿宋" w:eastAsia="仿宋" w:cs="仿宋"/>
                <w:sz w:val="18"/>
                <w:szCs w:val="18"/>
              </w:rPr>
            </w:pPr>
          </w:p>
        </w:tc>
        <w:tc>
          <w:tcPr>
            <w:tcW w:w="2205" w:type="dxa"/>
            <w:vAlign w:val="center"/>
          </w:tcPr>
          <w:p w14:paraId="336CA1E3">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学科教学研究能力</w:t>
            </w:r>
          </w:p>
        </w:tc>
        <w:tc>
          <w:tcPr>
            <w:tcW w:w="3869" w:type="dxa"/>
            <w:vMerge w:val="continue"/>
            <w:vAlign w:val="center"/>
          </w:tcPr>
          <w:p w14:paraId="3D081DAE">
            <w:pPr>
              <w:snapToGrid w:val="0"/>
              <w:spacing w:line="200" w:lineRule="exact"/>
              <w:ind w:firstLine="0" w:firstLineChars="0"/>
              <w:textAlignment w:val="baseline"/>
              <w:rPr>
                <w:rFonts w:ascii="仿宋" w:hAnsi="仿宋" w:eastAsia="仿宋" w:cs="仿宋"/>
                <w:sz w:val="18"/>
                <w:szCs w:val="18"/>
              </w:rPr>
            </w:pPr>
          </w:p>
        </w:tc>
      </w:tr>
      <w:tr w14:paraId="0F5E2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587" w:type="dxa"/>
            <w:vMerge w:val="restart"/>
            <w:vAlign w:val="center"/>
          </w:tcPr>
          <w:p w14:paraId="5178710C">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教学管理</w:t>
            </w:r>
          </w:p>
        </w:tc>
        <w:tc>
          <w:tcPr>
            <w:tcW w:w="2205" w:type="dxa"/>
            <w:vAlign w:val="center"/>
          </w:tcPr>
          <w:p w14:paraId="548B2C62">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教学实施能力</w:t>
            </w:r>
          </w:p>
        </w:tc>
        <w:tc>
          <w:tcPr>
            <w:tcW w:w="3869" w:type="dxa"/>
            <w:vAlign w:val="center"/>
          </w:tcPr>
          <w:p w14:paraId="5C7097E0">
            <w:pPr>
              <w:snapToGrid w:val="0"/>
              <w:spacing w:line="200" w:lineRule="exact"/>
              <w:ind w:firstLine="0" w:firstLineChars="0"/>
              <w:textAlignment w:val="baseline"/>
              <w:rPr>
                <w:rFonts w:ascii="仿宋" w:hAnsi="仿宋" w:eastAsia="仿宋" w:cs="仿宋"/>
                <w:sz w:val="18"/>
                <w:szCs w:val="18"/>
              </w:rPr>
            </w:pPr>
            <w:r>
              <w:rPr>
                <w:rFonts w:hint="eastAsia" w:ascii="仿宋" w:hAnsi="仿宋" w:eastAsia="仿宋" w:cs="仿宋"/>
                <w:sz w:val="18"/>
                <w:szCs w:val="18"/>
              </w:rPr>
              <w:t>小学语文（数学）试讲、教育见习、教育实习、毕业设计</w:t>
            </w:r>
          </w:p>
        </w:tc>
      </w:tr>
      <w:tr w14:paraId="4F773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587" w:type="dxa"/>
            <w:vMerge w:val="continue"/>
            <w:vAlign w:val="center"/>
          </w:tcPr>
          <w:p w14:paraId="5AF46CE4">
            <w:pPr>
              <w:snapToGrid w:val="0"/>
              <w:spacing w:line="200" w:lineRule="exact"/>
              <w:ind w:firstLine="0" w:firstLineChars="0"/>
              <w:jc w:val="center"/>
              <w:textAlignment w:val="baseline"/>
              <w:rPr>
                <w:rFonts w:ascii="仿宋" w:hAnsi="仿宋" w:eastAsia="仿宋" w:cs="仿宋"/>
                <w:sz w:val="18"/>
                <w:szCs w:val="18"/>
              </w:rPr>
            </w:pPr>
          </w:p>
        </w:tc>
        <w:tc>
          <w:tcPr>
            <w:tcW w:w="2205" w:type="dxa"/>
            <w:vAlign w:val="center"/>
          </w:tcPr>
          <w:p w14:paraId="283714F8">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教学评价能力</w:t>
            </w:r>
          </w:p>
        </w:tc>
        <w:tc>
          <w:tcPr>
            <w:tcW w:w="3869" w:type="dxa"/>
            <w:vAlign w:val="center"/>
          </w:tcPr>
          <w:p w14:paraId="46B1741E">
            <w:pPr>
              <w:snapToGrid w:val="0"/>
              <w:spacing w:line="200" w:lineRule="exact"/>
              <w:ind w:firstLine="0" w:firstLineChars="0"/>
              <w:textAlignment w:val="baseline"/>
              <w:rPr>
                <w:rFonts w:ascii="仿宋" w:hAnsi="仿宋" w:eastAsia="仿宋" w:cs="仿宋"/>
                <w:sz w:val="18"/>
                <w:szCs w:val="18"/>
              </w:rPr>
            </w:pPr>
            <w:r>
              <w:rPr>
                <w:rFonts w:hint="eastAsia" w:ascii="仿宋" w:hAnsi="仿宋" w:eastAsia="仿宋" w:cs="仿宋"/>
                <w:sz w:val="18"/>
                <w:szCs w:val="18"/>
              </w:rPr>
              <w:t>小学生教育评价、教育见习、教育实习</w:t>
            </w:r>
          </w:p>
        </w:tc>
      </w:tr>
      <w:tr w14:paraId="26C97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587" w:type="dxa"/>
            <w:vMerge w:val="continue"/>
            <w:vAlign w:val="center"/>
          </w:tcPr>
          <w:p w14:paraId="21185B51">
            <w:pPr>
              <w:snapToGrid w:val="0"/>
              <w:spacing w:line="200" w:lineRule="exact"/>
              <w:ind w:firstLine="0" w:firstLineChars="0"/>
              <w:jc w:val="center"/>
              <w:textAlignment w:val="baseline"/>
              <w:rPr>
                <w:rFonts w:ascii="仿宋" w:hAnsi="仿宋" w:eastAsia="仿宋" w:cs="仿宋"/>
                <w:sz w:val="18"/>
                <w:szCs w:val="18"/>
              </w:rPr>
            </w:pPr>
          </w:p>
        </w:tc>
        <w:tc>
          <w:tcPr>
            <w:tcW w:w="2205" w:type="dxa"/>
            <w:vAlign w:val="center"/>
          </w:tcPr>
          <w:p w14:paraId="7B2C073C">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教学管理能力</w:t>
            </w:r>
          </w:p>
        </w:tc>
        <w:tc>
          <w:tcPr>
            <w:tcW w:w="3869" w:type="dxa"/>
            <w:vMerge w:val="restart"/>
            <w:vAlign w:val="center"/>
          </w:tcPr>
          <w:p w14:paraId="78535560">
            <w:pPr>
              <w:snapToGrid w:val="0"/>
              <w:spacing w:line="200" w:lineRule="exact"/>
              <w:ind w:firstLine="0" w:firstLineChars="0"/>
              <w:textAlignment w:val="baseline"/>
              <w:rPr>
                <w:rFonts w:ascii="仿宋" w:hAnsi="仿宋" w:eastAsia="仿宋" w:cs="仿宋"/>
                <w:sz w:val="18"/>
                <w:szCs w:val="18"/>
              </w:rPr>
            </w:pPr>
            <w:r>
              <w:rPr>
                <w:rFonts w:hint="eastAsia" w:ascii="仿宋" w:hAnsi="仿宋" w:eastAsia="仿宋" w:cs="仿宋"/>
                <w:sz w:val="18"/>
                <w:szCs w:val="18"/>
              </w:rPr>
              <w:t>小学生心理辅导、班级管理、教育见习、教育实习</w:t>
            </w:r>
          </w:p>
        </w:tc>
      </w:tr>
      <w:tr w14:paraId="6492A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587" w:type="dxa"/>
            <w:vMerge w:val="restart"/>
            <w:vAlign w:val="center"/>
          </w:tcPr>
          <w:p w14:paraId="3486A45A">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班级管理</w:t>
            </w:r>
          </w:p>
        </w:tc>
        <w:tc>
          <w:tcPr>
            <w:tcW w:w="2205" w:type="dxa"/>
            <w:vAlign w:val="center"/>
          </w:tcPr>
          <w:p w14:paraId="5BB395EF">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班级管理能力</w:t>
            </w:r>
          </w:p>
        </w:tc>
        <w:tc>
          <w:tcPr>
            <w:tcW w:w="3869" w:type="dxa"/>
            <w:vMerge w:val="continue"/>
          </w:tcPr>
          <w:p w14:paraId="17D92111">
            <w:pPr>
              <w:snapToGrid w:val="0"/>
              <w:spacing w:line="200" w:lineRule="exact"/>
              <w:ind w:firstLine="0" w:firstLineChars="0"/>
              <w:textAlignment w:val="baseline"/>
              <w:rPr>
                <w:rFonts w:ascii="仿宋" w:hAnsi="仿宋" w:eastAsia="仿宋" w:cs="仿宋"/>
                <w:sz w:val="18"/>
                <w:szCs w:val="18"/>
              </w:rPr>
            </w:pPr>
          </w:p>
        </w:tc>
      </w:tr>
      <w:tr w14:paraId="5DEC5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587" w:type="dxa"/>
            <w:vMerge w:val="continue"/>
            <w:vAlign w:val="center"/>
          </w:tcPr>
          <w:p w14:paraId="196B46AD">
            <w:pPr>
              <w:snapToGrid w:val="0"/>
              <w:spacing w:line="200" w:lineRule="exact"/>
              <w:ind w:firstLine="0" w:firstLineChars="0"/>
              <w:textAlignment w:val="baseline"/>
              <w:rPr>
                <w:rFonts w:ascii="仿宋" w:hAnsi="仿宋" w:eastAsia="仿宋" w:cs="仿宋"/>
                <w:sz w:val="18"/>
                <w:szCs w:val="18"/>
              </w:rPr>
            </w:pPr>
          </w:p>
        </w:tc>
        <w:tc>
          <w:tcPr>
            <w:tcW w:w="2205" w:type="dxa"/>
            <w:vAlign w:val="center"/>
          </w:tcPr>
          <w:p w14:paraId="108425BF">
            <w:pPr>
              <w:snapToGrid w:val="0"/>
              <w:spacing w:line="200" w:lineRule="exact"/>
              <w:ind w:firstLine="0" w:firstLineChars="0"/>
              <w:jc w:val="center"/>
              <w:textAlignment w:val="baseline"/>
              <w:rPr>
                <w:rFonts w:ascii="仿宋" w:hAnsi="仿宋" w:eastAsia="仿宋" w:cs="仿宋"/>
                <w:sz w:val="18"/>
                <w:szCs w:val="18"/>
              </w:rPr>
            </w:pPr>
            <w:r>
              <w:rPr>
                <w:rFonts w:hint="eastAsia" w:ascii="仿宋" w:hAnsi="仿宋" w:eastAsia="仿宋" w:cs="仿宋"/>
                <w:sz w:val="18"/>
                <w:szCs w:val="18"/>
              </w:rPr>
              <w:t>家校沟通能力</w:t>
            </w:r>
          </w:p>
        </w:tc>
        <w:tc>
          <w:tcPr>
            <w:tcW w:w="3869" w:type="dxa"/>
            <w:vMerge w:val="continue"/>
          </w:tcPr>
          <w:p w14:paraId="2D597046">
            <w:pPr>
              <w:snapToGrid w:val="0"/>
              <w:spacing w:line="200" w:lineRule="exact"/>
              <w:ind w:firstLine="0" w:firstLineChars="0"/>
              <w:textAlignment w:val="baseline"/>
              <w:rPr>
                <w:rFonts w:ascii="仿宋" w:hAnsi="仿宋" w:eastAsia="仿宋" w:cs="仿宋"/>
                <w:sz w:val="18"/>
                <w:szCs w:val="18"/>
              </w:rPr>
            </w:pPr>
          </w:p>
        </w:tc>
      </w:tr>
    </w:tbl>
    <w:p w14:paraId="1A326655">
      <w:pPr>
        <w:pStyle w:val="2"/>
        <w:snapToGrid w:val="0"/>
        <w:spacing w:line="300" w:lineRule="exact"/>
        <w:textAlignment w:val="baseline"/>
        <w:rPr>
          <w:rStyle w:val="17"/>
          <w:rFonts w:hint="eastAsia" w:ascii="黑体" w:hAnsi="黑体" w:cs="黑体"/>
          <w:szCs w:val="28"/>
        </w:rPr>
      </w:pPr>
    </w:p>
    <w:p w14:paraId="5A0D045E">
      <w:pPr>
        <w:pStyle w:val="2"/>
        <w:snapToGrid w:val="0"/>
        <w:spacing w:line="300" w:lineRule="exact"/>
        <w:textAlignment w:val="baseline"/>
        <w:rPr>
          <w:rStyle w:val="17"/>
          <w:rFonts w:hint="eastAsia" w:ascii="黑体" w:hAnsi="黑体" w:cs="黑体"/>
          <w:szCs w:val="28"/>
        </w:rPr>
      </w:pPr>
    </w:p>
    <w:p w14:paraId="6D7623D2">
      <w:pPr>
        <w:pStyle w:val="2"/>
        <w:snapToGrid w:val="0"/>
        <w:spacing w:line="300" w:lineRule="exact"/>
        <w:textAlignment w:val="baseline"/>
        <w:rPr>
          <w:rStyle w:val="17"/>
          <w:rFonts w:hint="eastAsia" w:ascii="黑体" w:hAnsi="黑体" w:cs="黑体"/>
          <w:szCs w:val="28"/>
        </w:rPr>
      </w:pPr>
    </w:p>
    <w:p w14:paraId="35CDDB4D">
      <w:pPr>
        <w:pStyle w:val="2"/>
        <w:snapToGrid w:val="0"/>
        <w:spacing w:line="300" w:lineRule="exact"/>
        <w:textAlignment w:val="baseline"/>
        <w:rPr>
          <w:rStyle w:val="17"/>
          <w:rFonts w:ascii="黑体" w:hAnsi="黑体" w:cs="黑体"/>
          <w:szCs w:val="28"/>
        </w:rPr>
      </w:pPr>
      <w:r>
        <w:rPr>
          <w:rStyle w:val="17"/>
          <w:rFonts w:hint="eastAsia" w:ascii="黑体" w:hAnsi="黑体" w:cs="黑体"/>
          <w:szCs w:val="28"/>
        </w:rPr>
        <w:t>十一、有关附件附表</w:t>
      </w:r>
      <w:bookmarkEnd w:id="26"/>
    </w:p>
    <w:p w14:paraId="748F8961">
      <w:pPr>
        <w:snapToGrid w:val="0"/>
        <w:spacing w:line="540" w:lineRule="exact"/>
        <w:ind w:firstLine="480"/>
        <w:textAlignment w:val="baseline"/>
        <w:rPr>
          <w:rStyle w:val="17"/>
          <w:rFonts w:ascii="仿宋" w:hAnsi="仿宋" w:eastAsia="仿宋" w:cs="仿宋"/>
          <w:szCs w:val="24"/>
        </w:rPr>
      </w:pPr>
      <w:r>
        <w:rPr>
          <w:rStyle w:val="17"/>
          <w:rFonts w:hint="eastAsia" w:ascii="仿宋" w:hAnsi="仿宋" w:eastAsia="仿宋" w:cs="仿宋"/>
          <w:szCs w:val="24"/>
          <w:lang w:val="en-US" w:eastAsia="zh-CN"/>
        </w:rPr>
        <w:t xml:space="preserve">附件1  </w:t>
      </w:r>
      <w:r>
        <w:rPr>
          <w:rStyle w:val="17"/>
          <w:rFonts w:hint="eastAsia" w:ascii="仿宋" w:hAnsi="仿宋" w:eastAsia="仿宋" w:cs="仿宋"/>
          <w:szCs w:val="24"/>
        </w:rPr>
        <w:t>专业建设指导委员会</w:t>
      </w:r>
    </w:p>
    <w:p w14:paraId="09C988D0">
      <w:pPr>
        <w:snapToGrid w:val="0"/>
        <w:spacing w:line="540" w:lineRule="exact"/>
        <w:ind w:firstLine="480"/>
        <w:textAlignment w:val="baseline"/>
        <w:rPr>
          <w:rStyle w:val="17"/>
          <w:rFonts w:ascii="仿宋" w:hAnsi="仿宋" w:eastAsia="仿宋" w:cs="仿宋"/>
          <w:szCs w:val="24"/>
        </w:rPr>
      </w:pPr>
      <w:r>
        <w:rPr>
          <w:rStyle w:val="17"/>
          <w:rFonts w:hint="eastAsia" w:ascii="仿宋" w:hAnsi="仿宋" w:eastAsia="仿宋" w:cs="仿宋"/>
          <w:szCs w:val="24"/>
          <w:lang w:val="en-US" w:eastAsia="zh-CN"/>
        </w:rPr>
        <w:t xml:space="preserve">附件2  </w:t>
      </w:r>
      <w:r>
        <w:rPr>
          <w:rStyle w:val="17"/>
          <w:rFonts w:hint="eastAsia" w:ascii="仿宋" w:hAnsi="仿宋" w:eastAsia="仿宋" w:cs="仿宋"/>
          <w:szCs w:val="24"/>
        </w:rPr>
        <w:t>课程设置情况表</w:t>
      </w:r>
    </w:p>
    <w:p w14:paraId="1416D93C">
      <w:pPr>
        <w:snapToGrid w:val="0"/>
        <w:spacing w:line="540" w:lineRule="exact"/>
        <w:ind w:firstLine="480"/>
        <w:textAlignment w:val="baseline"/>
        <w:rPr>
          <w:rStyle w:val="17"/>
          <w:rFonts w:ascii="仿宋" w:hAnsi="仿宋" w:eastAsia="仿宋" w:cs="仿宋"/>
          <w:szCs w:val="24"/>
        </w:rPr>
      </w:pPr>
      <w:r>
        <w:rPr>
          <w:rStyle w:val="17"/>
          <w:rFonts w:hint="eastAsia" w:ascii="仿宋" w:hAnsi="仿宋" w:eastAsia="仿宋" w:cs="仿宋"/>
          <w:szCs w:val="24"/>
          <w:lang w:val="en-US" w:eastAsia="zh-CN"/>
        </w:rPr>
        <w:t xml:space="preserve">附件3  </w:t>
      </w:r>
      <w:r>
        <w:rPr>
          <w:rStyle w:val="17"/>
          <w:rFonts w:hint="eastAsia" w:ascii="仿宋" w:hAnsi="仿宋" w:eastAsia="仿宋" w:cs="仿宋"/>
          <w:szCs w:val="24"/>
        </w:rPr>
        <w:t>课程体系执行表</w:t>
      </w:r>
    </w:p>
    <w:p w14:paraId="2075EEDF">
      <w:pPr>
        <w:snapToGrid w:val="0"/>
        <w:spacing w:line="540" w:lineRule="exact"/>
        <w:ind w:firstLine="480"/>
        <w:textAlignment w:val="baseline"/>
        <w:rPr>
          <w:rStyle w:val="17"/>
          <w:rFonts w:ascii="仿宋" w:hAnsi="仿宋" w:eastAsia="仿宋" w:cs="仿宋"/>
          <w:szCs w:val="24"/>
        </w:rPr>
      </w:pPr>
      <w:r>
        <w:rPr>
          <w:rStyle w:val="17"/>
          <w:rFonts w:hint="eastAsia" w:ascii="仿宋" w:hAnsi="仿宋" w:eastAsia="仿宋" w:cs="仿宋"/>
          <w:szCs w:val="24"/>
          <w:lang w:val="en-US" w:eastAsia="zh-CN"/>
        </w:rPr>
        <w:t xml:space="preserve">附件4  </w:t>
      </w:r>
      <w:r>
        <w:rPr>
          <w:rStyle w:val="17"/>
          <w:rFonts w:hint="eastAsia" w:ascii="仿宋" w:hAnsi="仿宋" w:eastAsia="仿宋" w:cs="仿宋"/>
          <w:szCs w:val="24"/>
        </w:rPr>
        <w:t>专业人才培养方案审定意见</w:t>
      </w:r>
    </w:p>
    <w:p w14:paraId="4796C12A">
      <w:pPr>
        <w:snapToGrid w:val="0"/>
        <w:spacing w:before="163" w:after="163" w:line="400" w:lineRule="exact"/>
        <w:ind w:left="480" w:leftChars="200" w:firstLine="640"/>
        <w:jc w:val="right"/>
        <w:textAlignment w:val="baseline"/>
        <w:rPr>
          <w:rFonts w:hint="eastAsia" w:eastAsia="黑体"/>
          <w:color w:val="000000"/>
          <w:sz w:val="32"/>
          <w:szCs w:val="32"/>
        </w:rPr>
      </w:pPr>
      <w:bookmarkStart w:id="27" w:name="_Toc105346519"/>
    </w:p>
    <w:p w14:paraId="74110FAF">
      <w:pPr>
        <w:snapToGrid w:val="0"/>
        <w:spacing w:before="163" w:after="163" w:line="400" w:lineRule="exact"/>
        <w:ind w:left="480" w:leftChars="200" w:firstLine="640"/>
        <w:jc w:val="right"/>
        <w:textAlignment w:val="baseline"/>
        <w:rPr>
          <w:rFonts w:hint="eastAsia" w:eastAsia="黑体"/>
          <w:color w:val="000000"/>
          <w:sz w:val="32"/>
          <w:szCs w:val="32"/>
        </w:rPr>
      </w:pPr>
    </w:p>
    <w:p w14:paraId="2E49B5C1">
      <w:pPr>
        <w:snapToGrid w:val="0"/>
        <w:spacing w:before="163" w:after="163" w:line="400" w:lineRule="exact"/>
        <w:ind w:left="480" w:leftChars="200" w:firstLine="640"/>
        <w:jc w:val="right"/>
        <w:textAlignment w:val="baseline"/>
        <w:rPr>
          <w:rFonts w:hint="eastAsia" w:eastAsia="黑体"/>
          <w:color w:val="000000"/>
          <w:sz w:val="32"/>
          <w:szCs w:val="32"/>
        </w:rPr>
      </w:pPr>
    </w:p>
    <w:p w14:paraId="77D65926">
      <w:pPr>
        <w:snapToGrid w:val="0"/>
        <w:spacing w:before="163" w:after="163" w:line="400" w:lineRule="exact"/>
        <w:ind w:left="480" w:leftChars="200" w:firstLine="640"/>
        <w:jc w:val="right"/>
        <w:textAlignment w:val="baseline"/>
        <w:rPr>
          <w:rFonts w:eastAsia="黑体"/>
          <w:color w:val="000000"/>
          <w:sz w:val="32"/>
          <w:szCs w:val="32"/>
        </w:rPr>
      </w:pPr>
      <w:r>
        <w:rPr>
          <w:rFonts w:hint="eastAsia" w:eastAsia="黑体"/>
          <w:color w:val="000000"/>
          <w:sz w:val="32"/>
          <w:szCs w:val="32"/>
        </w:rPr>
        <w:t>修订日期：202</w:t>
      </w:r>
      <w:r>
        <w:rPr>
          <w:rFonts w:hint="eastAsia" w:eastAsia="黑体"/>
          <w:color w:val="000000"/>
          <w:sz w:val="32"/>
          <w:szCs w:val="32"/>
          <w:lang w:val="en-US" w:eastAsia="zh-CN"/>
        </w:rPr>
        <w:t>4</w:t>
      </w:r>
      <w:r>
        <w:rPr>
          <w:rFonts w:hint="eastAsia" w:eastAsia="黑体"/>
          <w:color w:val="000000"/>
          <w:sz w:val="32"/>
          <w:szCs w:val="32"/>
        </w:rPr>
        <w:t>年</w:t>
      </w:r>
      <w:r>
        <w:rPr>
          <w:rFonts w:hint="eastAsia" w:eastAsia="黑体"/>
          <w:color w:val="000000"/>
          <w:sz w:val="32"/>
          <w:szCs w:val="32"/>
          <w:lang w:val="en-US" w:eastAsia="zh-CN"/>
        </w:rPr>
        <w:t>7</w:t>
      </w:r>
      <w:r>
        <w:rPr>
          <w:rFonts w:hint="eastAsia" w:eastAsia="黑体"/>
          <w:color w:val="000000"/>
          <w:sz w:val="32"/>
          <w:szCs w:val="32"/>
        </w:rPr>
        <w:t>月20日</w:t>
      </w:r>
      <w:bookmarkEnd w:id="27"/>
    </w:p>
    <w:p w14:paraId="7B5FB6B1">
      <w:pPr>
        <w:snapToGrid w:val="0"/>
        <w:spacing w:line="400" w:lineRule="exact"/>
        <w:ind w:firstLine="0" w:firstLineChars="0"/>
        <w:textAlignment w:val="baseline"/>
        <w:rPr>
          <w:rFonts w:ascii="Times New Roman" w:hAnsi="Times New Roman" w:eastAsia="黑体"/>
          <w:sz w:val="28"/>
          <w:szCs w:val="28"/>
        </w:rPr>
      </w:pPr>
      <w:bookmarkStart w:id="28" w:name="_Toc105346520"/>
    </w:p>
    <w:p w14:paraId="6D33C143">
      <w:pPr>
        <w:snapToGrid w:val="0"/>
        <w:spacing w:line="400" w:lineRule="exact"/>
        <w:ind w:firstLine="0" w:firstLineChars="0"/>
        <w:textAlignment w:val="baseline"/>
        <w:rPr>
          <w:rFonts w:ascii="Times New Roman" w:hAnsi="Times New Roman" w:eastAsia="黑体"/>
          <w:sz w:val="28"/>
          <w:szCs w:val="28"/>
        </w:rPr>
      </w:pPr>
    </w:p>
    <w:p w14:paraId="614BB7C3">
      <w:pPr>
        <w:snapToGrid w:val="0"/>
        <w:spacing w:line="400" w:lineRule="exact"/>
        <w:ind w:firstLine="0" w:firstLineChars="0"/>
        <w:textAlignment w:val="baseline"/>
        <w:rPr>
          <w:rFonts w:ascii="Times New Roman" w:hAnsi="Times New Roman" w:eastAsia="黑体"/>
          <w:sz w:val="28"/>
          <w:szCs w:val="28"/>
        </w:rPr>
      </w:pPr>
    </w:p>
    <w:p w14:paraId="2DC1B8E5">
      <w:pPr>
        <w:snapToGrid w:val="0"/>
        <w:spacing w:line="400" w:lineRule="exact"/>
        <w:ind w:firstLine="0" w:firstLineChars="0"/>
        <w:textAlignment w:val="baseline"/>
        <w:rPr>
          <w:rFonts w:ascii="Times New Roman" w:hAnsi="Times New Roman" w:eastAsia="黑体"/>
          <w:sz w:val="28"/>
          <w:szCs w:val="28"/>
        </w:rPr>
      </w:pPr>
      <w:bookmarkStart w:id="32" w:name="_GoBack"/>
      <w:bookmarkEnd w:id="32"/>
    </w:p>
    <w:p w14:paraId="1CBA1AA8">
      <w:pPr>
        <w:snapToGrid w:val="0"/>
        <w:spacing w:line="400" w:lineRule="exact"/>
        <w:ind w:firstLine="0" w:firstLineChars="0"/>
        <w:textAlignment w:val="baseline"/>
        <w:rPr>
          <w:rFonts w:ascii="Times New Roman" w:hAnsi="Times New Roman" w:eastAsia="黑体"/>
          <w:sz w:val="28"/>
          <w:szCs w:val="28"/>
        </w:rPr>
      </w:pPr>
    </w:p>
    <w:p w14:paraId="361BF6B5">
      <w:pPr>
        <w:snapToGrid w:val="0"/>
        <w:spacing w:line="400" w:lineRule="exact"/>
        <w:ind w:firstLine="0" w:firstLineChars="0"/>
        <w:textAlignment w:val="baseline"/>
        <w:rPr>
          <w:rFonts w:ascii="Times New Roman" w:hAnsi="Times New Roman" w:eastAsia="黑体"/>
          <w:sz w:val="28"/>
          <w:szCs w:val="28"/>
        </w:rPr>
      </w:pPr>
    </w:p>
    <w:p w14:paraId="411C4A98">
      <w:pPr>
        <w:snapToGrid w:val="0"/>
        <w:spacing w:line="400" w:lineRule="exact"/>
        <w:ind w:firstLine="0" w:firstLineChars="0"/>
        <w:textAlignment w:val="baseline"/>
        <w:rPr>
          <w:rFonts w:ascii="Times New Roman" w:hAnsi="Times New Roman" w:eastAsia="黑体"/>
          <w:sz w:val="28"/>
          <w:szCs w:val="28"/>
        </w:rPr>
      </w:pPr>
    </w:p>
    <w:p w14:paraId="36F0A78D">
      <w:pPr>
        <w:snapToGrid w:val="0"/>
        <w:spacing w:line="400" w:lineRule="exact"/>
        <w:ind w:firstLine="0" w:firstLineChars="0"/>
        <w:textAlignment w:val="baseline"/>
        <w:rPr>
          <w:rFonts w:ascii="Times New Roman" w:hAnsi="Times New Roman" w:eastAsia="黑体"/>
          <w:sz w:val="28"/>
          <w:szCs w:val="28"/>
        </w:rPr>
      </w:pPr>
    </w:p>
    <w:p w14:paraId="34475133">
      <w:pPr>
        <w:snapToGrid w:val="0"/>
        <w:spacing w:line="400" w:lineRule="exact"/>
        <w:ind w:firstLine="0" w:firstLineChars="0"/>
        <w:textAlignment w:val="baseline"/>
        <w:rPr>
          <w:rFonts w:ascii="Times New Roman" w:hAnsi="Times New Roman" w:eastAsia="黑体"/>
          <w:sz w:val="28"/>
          <w:szCs w:val="28"/>
        </w:rPr>
      </w:pPr>
    </w:p>
    <w:p w14:paraId="7401CA79">
      <w:pPr>
        <w:snapToGrid w:val="0"/>
        <w:spacing w:line="400" w:lineRule="exact"/>
        <w:ind w:firstLine="0" w:firstLineChars="0"/>
        <w:textAlignment w:val="baseline"/>
        <w:rPr>
          <w:rFonts w:ascii="Times New Roman" w:hAnsi="Times New Roman" w:eastAsia="黑体"/>
          <w:sz w:val="28"/>
          <w:szCs w:val="28"/>
        </w:rPr>
      </w:pPr>
    </w:p>
    <w:p w14:paraId="6568FCD3">
      <w:pPr>
        <w:snapToGrid w:val="0"/>
        <w:spacing w:line="400" w:lineRule="exact"/>
        <w:ind w:firstLine="0" w:firstLineChars="0"/>
        <w:textAlignment w:val="baseline"/>
        <w:rPr>
          <w:rFonts w:ascii="Times New Roman" w:hAnsi="Times New Roman" w:eastAsia="黑体"/>
          <w:sz w:val="28"/>
          <w:szCs w:val="28"/>
        </w:rPr>
      </w:pPr>
    </w:p>
    <w:p w14:paraId="550CD430">
      <w:pPr>
        <w:snapToGrid w:val="0"/>
        <w:spacing w:line="400" w:lineRule="exact"/>
        <w:ind w:firstLine="0" w:firstLineChars="0"/>
        <w:textAlignment w:val="baseline"/>
        <w:rPr>
          <w:rFonts w:ascii="Times New Roman" w:hAnsi="Times New Roman" w:eastAsia="黑体"/>
          <w:sz w:val="28"/>
          <w:szCs w:val="28"/>
        </w:rPr>
      </w:pPr>
    </w:p>
    <w:p w14:paraId="1AB7842D">
      <w:pPr>
        <w:snapToGrid w:val="0"/>
        <w:spacing w:line="400" w:lineRule="exact"/>
        <w:ind w:firstLine="0" w:firstLineChars="0"/>
        <w:textAlignment w:val="baseline"/>
        <w:rPr>
          <w:rFonts w:ascii="Times New Roman" w:hAnsi="Times New Roman" w:eastAsia="黑体"/>
          <w:sz w:val="28"/>
          <w:szCs w:val="28"/>
        </w:rPr>
      </w:pPr>
    </w:p>
    <w:p w14:paraId="360C6E09">
      <w:pPr>
        <w:snapToGrid w:val="0"/>
        <w:spacing w:line="400" w:lineRule="exact"/>
        <w:ind w:firstLine="0" w:firstLineChars="0"/>
        <w:textAlignment w:val="baseline"/>
        <w:rPr>
          <w:rFonts w:ascii="Times New Roman" w:hAnsi="Times New Roman" w:eastAsia="黑体"/>
          <w:sz w:val="28"/>
          <w:szCs w:val="28"/>
        </w:rPr>
      </w:pPr>
    </w:p>
    <w:p w14:paraId="7DFE11C7">
      <w:pPr>
        <w:snapToGrid w:val="0"/>
        <w:spacing w:line="400" w:lineRule="exact"/>
        <w:ind w:firstLine="0" w:firstLineChars="0"/>
        <w:textAlignment w:val="baseline"/>
        <w:rPr>
          <w:rFonts w:ascii="Times New Roman" w:hAnsi="Times New Roman" w:eastAsia="黑体"/>
          <w:sz w:val="28"/>
          <w:szCs w:val="28"/>
        </w:rPr>
      </w:pPr>
    </w:p>
    <w:p w14:paraId="1D35E2B6">
      <w:pPr>
        <w:snapToGrid w:val="0"/>
        <w:spacing w:line="400" w:lineRule="exact"/>
        <w:ind w:firstLine="0" w:firstLineChars="0"/>
        <w:textAlignment w:val="baseline"/>
        <w:rPr>
          <w:rFonts w:hint="eastAsia" w:ascii="Times New Roman" w:hAnsi="Times New Roman" w:eastAsia="黑体"/>
          <w:sz w:val="28"/>
          <w:szCs w:val="28"/>
        </w:rPr>
      </w:pPr>
    </w:p>
    <w:p w14:paraId="62412B6C">
      <w:pPr>
        <w:snapToGrid w:val="0"/>
        <w:spacing w:line="400" w:lineRule="exact"/>
        <w:ind w:firstLine="0" w:firstLineChars="0"/>
        <w:textAlignment w:val="baseline"/>
        <w:rPr>
          <w:rFonts w:hint="eastAsia" w:ascii="Times New Roman" w:hAnsi="Times New Roman" w:eastAsia="黑体"/>
          <w:sz w:val="28"/>
          <w:szCs w:val="28"/>
        </w:rPr>
      </w:pPr>
    </w:p>
    <w:p w14:paraId="3E2EAB9C">
      <w:pPr>
        <w:snapToGrid w:val="0"/>
        <w:spacing w:line="400" w:lineRule="exact"/>
        <w:ind w:firstLine="0" w:firstLineChars="0"/>
        <w:textAlignment w:val="baseline"/>
        <w:rPr>
          <w:rFonts w:hint="eastAsia" w:ascii="Times New Roman" w:hAnsi="Times New Roman" w:eastAsia="黑体"/>
          <w:sz w:val="28"/>
          <w:szCs w:val="28"/>
        </w:rPr>
      </w:pPr>
    </w:p>
    <w:p w14:paraId="4E63CB64">
      <w:pPr>
        <w:snapToGrid w:val="0"/>
        <w:spacing w:line="400" w:lineRule="exact"/>
        <w:ind w:firstLine="0" w:firstLineChars="0"/>
        <w:textAlignment w:val="baseline"/>
        <w:rPr>
          <w:rFonts w:hint="eastAsia" w:ascii="Times New Roman" w:hAnsi="Times New Roman" w:eastAsia="黑体"/>
          <w:sz w:val="28"/>
          <w:szCs w:val="28"/>
        </w:rPr>
      </w:pPr>
    </w:p>
    <w:p w14:paraId="51D5FBC2">
      <w:pPr>
        <w:snapToGrid w:val="0"/>
        <w:spacing w:line="400" w:lineRule="exact"/>
        <w:ind w:firstLine="0" w:firstLineChars="0"/>
        <w:textAlignment w:val="baseline"/>
        <w:rPr>
          <w:rFonts w:hint="eastAsia" w:ascii="Times New Roman" w:hAnsi="Times New Roman" w:eastAsia="黑体"/>
          <w:sz w:val="28"/>
          <w:szCs w:val="28"/>
        </w:rPr>
      </w:pPr>
    </w:p>
    <w:p w14:paraId="03522CDB">
      <w:pPr>
        <w:snapToGrid w:val="0"/>
        <w:spacing w:line="400" w:lineRule="exact"/>
        <w:ind w:firstLine="0" w:firstLineChars="0"/>
        <w:textAlignment w:val="baseline"/>
        <w:rPr>
          <w:rFonts w:ascii="Times New Roman" w:hAnsi="Times New Roman" w:eastAsia="黑体"/>
          <w:sz w:val="24"/>
          <w:szCs w:val="24"/>
        </w:rPr>
      </w:pPr>
      <w:r>
        <w:rPr>
          <w:rFonts w:hint="eastAsia" w:ascii="Times New Roman" w:hAnsi="Times New Roman" w:eastAsia="黑体"/>
          <w:sz w:val="24"/>
          <w:szCs w:val="24"/>
        </w:rPr>
        <w:t>附件</w:t>
      </w:r>
      <w:r>
        <w:rPr>
          <w:rFonts w:hint="eastAsia" w:ascii="Times New Roman" w:hAnsi="Times New Roman" w:eastAsia="黑体"/>
          <w:sz w:val="24"/>
          <w:szCs w:val="24"/>
          <w:lang w:val="en-US" w:eastAsia="zh-CN"/>
        </w:rPr>
        <w:t>1</w:t>
      </w:r>
      <w:r>
        <w:rPr>
          <w:rFonts w:hint="eastAsia" w:ascii="Times New Roman" w:hAnsi="Times New Roman" w:eastAsia="黑体"/>
          <w:sz w:val="24"/>
          <w:szCs w:val="24"/>
        </w:rPr>
        <w:t>：</w:t>
      </w:r>
    </w:p>
    <w:p w14:paraId="17EE50C0">
      <w:pPr>
        <w:snapToGrid w:val="0"/>
        <w:spacing w:line="400" w:lineRule="exact"/>
        <w:ind w:firstLine="0" w:firstLineChars="0"/>
        <w:jc w:val="center"/>
        <w:textAlignment w:val="baseline"/>
        <w:rPr>
          <w:rFonts w:ascii="Times New Roman" w:hAnsi="Times New Roman" w:eastAsia="黑体"/>
          <w:sz w:val="28"/>
          <w:szCs w:val="28"/>
        </w:rPr>
      </w:pPr>
      <w:r>
        <w:rPr>
          <w:rFonts w:hint="eastAsia" w:ascii="Times New Roman" w:hAnsi="Times New Roman" w:eastAsia="黑体"/>
          <w:sz w:val="28"/>
          <w:szCs w:val="28"/>
        </w:rPr>
        <w:t>专业建设指导委员会</w:t>
      </w:r>
      <w:bookmarkEnd w:id="28"/>
    </w:p>
    <w:tbl>
      <w:tblPr>
        <w:tblStyle w:val="13"/>
        <w:tblW w:w="733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tblGrid>
      <w:tr w14:paraId="1BE0C7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34D93EE3">
            <w:pPr>
              <w:ind w:firstLine="0" w:firstLineChars="0"/>
              <w:jc w:val="center"/>
              <w:rPr>
                <w:rFonts w:ascii="楷体" w:hAnsi="楷体" w:eastAsia="楷体"/>
                <w:b/>
                <w:bCs/>
                <w:sz w:val="21"/>
                <w:szCs w:val="21"/>
              </w:rPr>
            </w:pPr>
            <w:bookmarkStart w:id="29" w:name="_Toc105346521"/>
            <w:r>
              <w:rPr>
                <w:rFonts w:hint="eastAsia" w:ascii="楷体" w:hAnsi="楷体" w:eastAsia="楷体"/>
                <w:b/>
                <w:bCs/>
                <w:sz w:val="21"/>
                <w:szCs w:val="21"/>
              </w:rPr>
              <w:t>姓名</w:t>
            </w:r>
          </w:p>
        </w:tc>
        <w:tc>
          <w:tcPr>
            <w:tcW w:w="1700" w:type="dxa"/>
            <w:tcBorders>
              <w:tl2br w:val="nil"/>
              <w:tr2bl w:val="nil"/>
            </w:tcBorders>
            <w:vAlign w:val="center"/>
          </w:tcPr>
          <w:p w14:paraId="69376DC1">
            <w:pPr>
              <w:ind w:firstLine="0" w:firstLineChars="0"/>
              <w:jc w:val="center"/>
              <w:rPr>
                <w:rFonts w:ascii="楷体" w:hAnsi="楷体" w:eastAsia="楷体"/>
                <w:b/>
                <w:bCs/>
                <w:sz w:val="21"/>
                <w:szCs w:val="21"/>
              </w:rPr>
            </w:pPr>
            <w:r>
              <w:rPr>
                <w:rFonts w:hint="eastAsia" w:ascii="楷体" w:hAnsi="楷体" w:eastAsia="楷体"/>
                <w:b/>
                <w:bCs/>
                <w:sz w:val="21"/>
                <w:szCs w:val="21"/>
              </w:rPr>
              <w:t>职务</w:t>
            </w:r>
          </w:p>
        </w:tc>
        <w:tc>
          <w:tcPr>
            <w:tcW w:w="4056" w:type="dxa"/>
            <w:tcBorders>
              <w:tl2br w:val="nil"/>
              <w:tr2bl w:val="nil"/>
            </w:tcBorders>
            <w:vAlign w:val="center"/>
          </w:tcPr>
          <w:p w14:paraId="5425A28B">
            <w:pPr>
              <w:ind w:firstLine="0" w:firstLineChars="0"/>
              <w:jc w:val="center"/>
              <w:rPr>
                <w:rFonts w:ascii="楷体" w:hAnsi="楷体" w:eastAsia="楷体"/>
                <w:b/>
                <w:bCs/>
                <w:sz w:val="21"/>
                <w:szCs w:val="21"/>
              </w:rPr>
            </w:pPr>
            <w:r>
              <w:rPr>
                <w:rFonts w:hint="eastAsia" w:ascii="楷体" w:hAnsi="楷体" w:eastAsia="楷体"/>
                <w:b/>
                <w:bCs/>
                <w:sz w:val="21"/>
                <w:szCs w:val="21"/>
              </w:rPr>
              <w:t>工作单位/职称</w:t>
            </w:r>
          </w:p>
        </w:tc>
      </w:tr>
      <w:tr w14:paraId="3F6C70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172FC6BB">
            <w:pPr>
              <w:ind w:firstLine="0" w:firstLineChars="0"/>
              <w:jc w:val="center"/>
              <w:rPr>
                <w:rFonts w:ascii="楷体" w:hAnsi="楷体" w:eastAsia="楷体"/>
                <w:sz w:val="18"/>
                <w:szCs w:val="18"/>
              </w:rPr>
            </w:pPr>
            <w:r>
              <w:rPr>
                <w:rFonts w:hint="eastAsia" w:ascii="楷体" w:hAnsi="楷体" w:eastAsia="楷体"/>
                <w:sz w:val="18"/>
                <w:szCs w:val="18"/>
              </w:rPr>
              <w:t>魏彤光</w:t>
            </w:r>
          </w:p>
        </w:tc>
        <w:tc>
          <w:tcPr>
            <w:tcW w:w="1700" w:type="dxa"/>
            <w:tcBorders>
              <w:tl2br w:val="nil"/>
              <w:tr2bl w:val="nil"/>
            </w:tcBorders>
            <w:vAlign w:val="center"/>
          </w:tcPr>
          <w:p w14:paraId="20A3579B">
            <w:pPr>
              <w:ind w:firstLine="540" w:firstLineChars="300"/>
              <w:jc w:val="left"/>
            </w:pPr>
            <w:r>
              <w:rPr>
                <w:rFonts w:hint="eastAsia"/>
                <w:sz w:val="18"/>
                <w:szCs w:val="16"/>
              </w:rPr>
              <w:t>主任</w:t>
            </w:r>
          </w:p>
        </w:tc>
        <w:tc>
          <w:tcPr>
            <w:tcW w:w="4056" w:type="dxa"/>
            <w:tcBorders>
              <w:tl2br w:val="nil"/>
              <w:tr2bl w:val="nil"/>
            </w:tcBorders>
            <w:vAlign w:val="center"/>
          </w:tcPr>
          <w:p w14:paraId="74F38953">
            <w:pPr>
              <w:ind w:firstLine="0" w:firstLineChars="0"/>
              <w:jc w:val="left"/>
              <w:rPr>
                <w:rFonts w:hint="eastAsia" w:ascii="楷体" w:hAnsi="楷体" w:eastAsia="楷体"/>
                <w:sz w:val="18"/>
                <w:szCs w:val="18"/>
                <w:lang w:eastAsia="zh-CN"/>
              </w:rPr>
            </w:pPr>
            <w:r>
              <w:rPr>
                <w:rFonts w:hint="eastAsia" w:ascii="楷体" w:hAnsi="楷体" w:eastAsia="楷体"/>
                <w:sz w:val="18"/>
                <w:szCs w:val="18"/>
              </w:rPr>
              <w:t>阜新高等专科学校/</w:t>
            </w:r>
            <w:r>
              <w:rPr>
                <w:rFonts w:hint="eastAsia" w:ascii="楷体" w:hAnsi="楷体" w:eastAsia="楷体"/>
                <w:sz w:val="18"/>
                <w:szCs w:val="18"/>
                <w:lang w:val="en-US" w:eastAsia="zh-CN"/>
              </w:rPr>
              <w:t>教授</w:t>
            </w:r>
          </w:p>
        </w:tc>
      </w:tr>
      <w:tr w14:paraId="07441E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07A79B08">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王春梅</w:t>
            </w:r>
          </w:p>
        </w:tc>
        <w:tc>
          <w:tcPr>
            <w:tcW w:w="1700" w:type="dxa"/>
            <w:tcBorders>
              <w:tl2br w:val="nil"/>
              <w:tr2bl w:val="nil"/>
            </w:tcBorders>
            <w:shd w:val="clear" w:color="auto" w:fill="auto"/>
            <w:vAlign w:val="center"/>
          </w:tcPr>
          <w:p w14:paraId="6876F1AF">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副主任</w:t>
            </w:r>
          </w:p>
        </w:tc>
        <w:tc>
          <w:tcPr>
            <w:tcW w:w="4056" w:type="dxa"/>
            <w:tcBorders>
              <w:tl2br w:val="nil"/>
              <w:tr2bl w:val="nil"/>
            </w:tcBorders>
            <w:shd w:val="clear" w:color="auto" w:fill="auto"/>
            <w:vAlign w:val="center"/>
          </w:tcPr>
          <w:p w14:paraId="5B63F252">
            <w:pPr>
              <w:ind w:firstLine="0" w:firstLineChars="0"/>
              <w:jc w:val="left"/>
              <w:rPr>
                <w:rFonts w:hint="default" w:ascii="楷体" w:hAnsi="楷体" w:eastAsia="楷体" w:cstheme="minorBidi"/>
                <w:kern w:val="2"/>
                <w:sz w:val="18"/>
                <w:szCs w:val="18"/>
                <w:lang w:val="en-US" w:eastAsia="zh-CN" w:bidi="ar-SA"/>
              </w:rPr>
            </w:pPr>
            <w:r>
              <w:rPr>
                <w:rFonts w:hint="eastAsia" w:ascii="楷体" w:hAnsi="楷体" w:eastAsia="楷体"/>
                <w:sz w:val="18"/>
                <w:szCs w:val="18"/>
              </w:rPr>
              <w:t>阜新高等专科学校/</w:t>
            </w:r>
            <w:r>
              <w:rPr>
                <w:rFonts w:hint="eastAsia" w:ascii="楷体" w:hAnsi="楷体" w:eastAsia="楷体"/>
                <w:sz w:val="18"/>
                <w:szCs w:val="18"/>
                <w:lang w:val="en-US" w:eastAsia="zh-CN"/>
              </w:rPr>
              <w:t>教授</w:t>
            </w:r>
          </w:p>
        </w:tc>
      </w:tr>
      <w:tr w14:paraId="7486AC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5E68E827">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王志勇</w:t>
            </w:r>
          </w:p>
        </w:tc>
        <w:tc>
          <w:tcPr>
            <w:tcW w:w="1700" w:type="dxa"/>
            <w:tcBorders>
              <w:tl2br w:val="nil"/>
              <w:tr2bl w:val="nil"/>
            </w:tcBorders>
            <w:shd w:val="clear" w:color="auto" w:fill="auto"/>
            <w:vAlign w:val="center"/>
          </w:tcPr>
          <w:p w14:paraId="22EEBADE">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副主任</w:t>
            </w:r>
          </w:p>
        </w:tc>
        <w:tc>
          <w:tcPr>
            <w:tcW w:w="4056" w:type="dxa"/>
            <w:tcBorders>
              <w:tl2br w:val="nil"/>
              <w:tr2bl w:val="nil"/>
            </w:tcBorders>
            <w:shd w:val="clear" w:color="auto" w:fill="auto"/>
            <w:vAlign w:val="center"/>
          </w:tcPr>
          <w:p w14:paraId="26ADB7A5">
            <w:pPr>
              <w:ind w:firstLine="0" w:firstLineChars="0"/>
              <w:jc w:val="left"/>
              <w:rPr>
                <w:rFonts w:hint="eastAsia" w:ascii="楷体" w:hAnsi="楷体" w:eastAsia="楷体" w:cstheme="minorBidi"/>
                <w:kern w:val="2"/>
                <w:sz w:val="18"/>
                <w:szCs w:val="18"/>
                <w:lang w:val="en-US" w:eastAsia="zh-CN" w:bidi="ar-SA"/>
              </w:rPr>
            </w:pPr>
            <w:r>
              <w:rPr>
                <w:rFonts w:hint="eastAsia" w:ascii="楷体" w:hAnsi="楷体" w:eastAsia="楷体"/>
                <w:sz w:val="18"/>
                <w:szCs w:val="18"/>
              </w:rPr>
              <w:t>阜新高等专科学校/</w:t>
            </w:r>
            <w:r>
              <w:rPr>
                <w:rFonts w:hint="eastAsia" w:ascii="楷体" w:hAnsi="楷体" w:eastAsia="楷体"/>
                <w:sz w:val="18"/>
                <w:szCs w:val="18"/>
                <w:lang w:val="en-US" w:eastAsia="zh-CN"/>
              </w:rPr>
              <w:t>教授</w:t>
            </w:r>
          </w:p>
        </w:tc>
      </w:tr>
      <w:tr w14:paraId="0A90A9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5791CC08">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刘纪艳</w:t>
            </w:r>
          </w:p>
        </w:tc>
        <w:tc>
          <w:tcPr>
            <w:tcW w:w="1700" w:type="dxa"/>
            <w:tcBorders>
              <w:tl2br w:val="nil"/>
              <w:tr2bl w:val="nil"/>
            </w:tcBorders>
            <w:shd w:val="clear" w:color="auto" w:fill="auto"/>
            <w:vAlign w:val="center"/>
          </w:tcPr>
          <w:p w14:paraId="6D0CBB79">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成员</w:t>
            </w:r>
          </w:p>
        </w:tc>
        <w:tc>
          <w:tcPr>
            <w:tcW w:w="4056" w:type="dxa"/>
            <w:tcBorders>
              <w:tl2br w:val="nil"/>
              <w:tr2bl w:val="nil"/>
            </w:tcBorders>
            <w:shd w:val="clear" w:color="auto" w:fill="auto"/>
            <w:vAlign w:val="center"/>
          </w:tcPr>
          <w:p w14:paraId="2E0A4F57">
            <w:pPr>
              <w:ind w:firstLine="0" w:firstLineChars="0"/>
              <w:jc w:val="left"/>
              <w:rPr>
                <w:rFonts w:hint="eastAsia" w:ascii="楷体" w:hAnsi="楷体" w:eastAsia="楷体" w:cstheme="minorBidi"/>
                <w:kern w:val="2"/>
                <w:sz w:val="18"/>
                <w:szCs w:val="18"/>
                <w:lang w:val="en-US" w:eastAsia="zh-CN" w:bidi="ar-SA"/>
              </w:rPr>
            </w:pPr>
            <w:r>
              <w:rPr>
                <w:rFonts w:hint="eastAsia" w:ascii="楷体" w:hAnsi="楷体" w:eastAsia="楷体"/>
                <w:sz w:val="18"/>
                <w:szCs w:val="18"/>
              </w:rPr>
              <w:t>阜新高等专科学校/</w:t>
            </w:r>
            <w:r>
              <w:rPr>
                <w:rFonts w:hint="eastAsia" w:ascii="楷体" w:hAnsi="楷体" w:eastAsia="楷体"/>
                <w:sz w:val="18"/>
                <w:szCs w:val="18"/>
                <w:lang w:val="en-US" w:eastAsia="zh-CN"/>
              </w:rPr>
              <w:t>副教授</w:t>
            </w:r>
          </w:p>
        </w:tc>
      </w:tr>
      <w:tr w14:paraId="33B09E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04D0E07F">
            <w:pPr>
              <w:tabs>
                <w:tab w:val="left" w:pos="524"/>
              </w:tabs>
              <w:ind w:firstLine="360" w:firstLineChars="200"/>
              <w:jc w:val="left"/>
              <w:rPr>
                <w:rFonts w:hint="default" w:ascii="楷体" w:hAnsi="楷体" w:eastAsia="楷体" w:cstheme="minorBidi"/>
                <w:kern w:val="2"/>
                <w:sz w:val="18"/>
                <w:szCs w:val="18"/>
                <w:lang w:val="en-US" w:eastAsia="zh-CN" w:bidi="ar-SA"/>
              </w:rPr>
            </w:pPr>
            <w:r>
              <w:rPr>
                <w:rFonts w:hint="eastAsia" w:ascii="楷体" w:hAnsi="楷体" w:eastAsia="楷体"/>
                <w:sz w:val="18"/>
                <w:szCs w:val="18"/>
                <w:lang w:val="en-US" w:eastAsia="zh-CN"/>
              </w:rPr>
              <w:t>马乐</w:t>
            </w:r>
          </w:p>
        </w:tc>
        <w:tc>
          <w:tcPr>
            <w:tcW w:w="1700" w:type="dxa"/>
            <w:tcBorders>
              <w:tl2br w:val="nil"/>
              <w:tr2bl w:val="nil"/>
            </w:tcBorders>
            <w:shd w:val="clear" w:color="auto" w:fill="auto"/>
            <w:vAlign w:val="center"/>
          </w:tcPr>
          <w:p w14:paraId="3D62BE58">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成员</w:t>
            </w:r>
          </w:p>
        </w:tc>
        <w:tc>
          <w:tcPr>
            <w:tcW w:w="4056" w:type="dxa"/>
            <w:tcBorders>
              <w:tl2br w:val="nil"/>
              <w:tr2bl w:val="nil"/>
            </w:tcBorders>
            <w:shd w:val="clear" w:color="auto" w:fill="auto"/>
            <w:vAlign w:val="center"/>
          </w:tcPr>
          <w:p w14:paraId="5E96E060">
            <w:pPr>
              <w:ind w:firstLine="0" w:firstLineChars="0"/>
              <w:jc w:val="left"/>
              <w:rPr>
                <w:rFonts w:hint="eastAsia" w:ascii="楷体" w:hAnsi="楷体" w:eastAsia="楷体" w:cstheme="minorBidi"/>
                <w:kern w:val="2"/>
                <w:sz w:val="18"/>
                <w:szCs w:val="18"/>
                <w:lang w:val="en-US" w:eastAsia="zh-CN" w:bidi="ar-SA"/>
              </w:rPr>
            </w:pPr>
            <w:r>
              <w:rPr>
                <w:rFonts w:hint="eastAsia" w:ascii="楷体" w:hAnsi="楷体" w:eastAsia="楷体"/>
                <w:sz w:val="18"/>
                <w:szCs w:val="18"/>
              </w:rPr>
              <w:t>阜新高等专科学校/</w:t>
            </w:r>
            <w:r>
              <w:rPr>
                <w:rFonts w:hint="eastAsia" w:ascii="楷体" w:hAnsi="楷体" w:eastAsia="楷体"/>
                <w:sz w:val="18"/>
                <w:szCs w:val="18"/>
                <w:lang w:val="en-US" w:eastAsia="zh-CN"/>
              </w:rPr>
              <w:t>讲师</w:t>
            </w:r>
          </w:p>
        </w:tc>
      </w:tr>
      <w:tr w14:paraId="34E9FC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33F9B4EE">
            <w:pPr>
              <w:tabs>
                <w:tab w:val="left" w:pos="524"/>
              </w:tabs>
              <w:ind w:firstLine="360" w:firstLineChars="200"/>
              <w:jc w:val="left"/>
              <w:rPr>
                <w:rFonts w:hint="default" w:ascii="楷体" w:hAnsi="楷体" w:eastAsia="楷体" w:cstheme="minorBidi"/>
                <w:kern w:val="2"/>
                <w:sz w:val="18"/>
                <w:szCs w:val="18"/>
                <w:lang w:val="en-US" w:eastAsia="zh-CN" w:bidi="ar-SA"/>
              </w:rPr>
            </w:pPr>
            <w:r>
              <w:rPr>
                <w:rFonts w:hint="eastAsia" w:ascii="楷体" w:hAnsi="楷体" w:eastAsia="楷体"/>
                <w:sz w:val="18"/>
                <w:szCs w:val="18"/>
                <w:lang w:val="en-US" w:eastAsia="zh-CN"/>
              </w:rPr>
              <w:t>高圆月</w:t>
            </w:r>
          </w:p>
        </w:tc>
        <w:tc>
          <w:tcPr>
            <w:tcW w:w="1700" w:type="dxa"/>
            <w:tcBorders>
              <w:tl2br w:val="nil"/>
              <w:tr2bl w:val="nil"/>
            </w:tcBorders>
            <w:shd w:val="clear" w:color="auto" w:fill="auto"/>
            <w:vAlign w:val="center"/>
          </w:tcPr>
          <w:p w14:paraId="47DC8F05">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成员</w:t>
            </w:r>
          </w:p>
        </w:tc>
        <w:tc>
          <w:tcPr>
            <w:tcW w:w="4056" w:type="dxa"/>
            <w:tcBorders>
              <w:tl2br w:val="nil"/>
              <w:tr2bl w:val="nil"/>
            </w:tcBorders>
            <w:shd w:val="clear" w:color="auto" w:fill="auto"/>
            <w:vAlign w:val="center"/>
          </w:tcPr>
          <w:p w14:paraId="204A400B">
            <w:pPr>
              <w:ind w:firstLine="0" w:firstLineChars="0"/>
              <w:jc w:val="left"/>
              <w:rPr>
                <w:rFonts w:hint="eastAsia" w:ascii="楷体" w:hAnsi="楷体" w:eastAsia="楷体" w:cstheme="minorBidi"/>
                <w:kern w:val="2"/>
                <w:sz w:val="18"/>
                <w:szCs w:val="18"/>
                <w:lang w:val="en-US" w:eastAsia="zh-CN" w:bidi="ar-SA"/>
              </w:rPr>
            </w:pPr>
            <w:r>
              <w:rPr>
                <w:rFonts w:hint="eastAsia" w:ascii="楷体" w:hAnsi="楷体" w:eastAsia="楷体"/>
                <w:sz w:val="18"/>
                <w:szCs w:val="18"/>
              </w:rPr>
              <w:t>阜新高等专科学校/</w:t>
            </w:r>
            <w:r>
              <w:rPr>
                <w:rFonts w:hint="eastAsia" w:ascii="楷体" w:hAnsi="楷体" w:eastAsia="楷体"/>
                <w:sz w:val="18"/>
                <w:szCs w:val="18"/>
                <w:lang w:val="en-US" w:eastAsia="zh-CN"/>
              </w:rPr>
              <w:t>讲师</w:t>
            </w:r>
          </w:p>
        </w:tc>
      </w:tr>
      <w:tr w14:paraId="30F874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727C6D86">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sz w:val="18"/>
                <w:szCs w:val="18"/>
              </w:rPr>
              <w:t>崔士岚</w:t>
            </w:r>
          </w:p>
        </w:tc>
        <w:tc>
          <w:tcPr>
            <w:tcW w:w="1700" w:type="dxa"/>
            <w:tcBorders>
              <w:tl2br w:val="nil"/>
              <w:tr2bl w:val="nil"/>
            </w:tcBorders>
            <w:shd w:val="clear" w:color="auto" w:fill="auto"/>
            <w:vAlign w:val="center"/>
          </w:tcPr>
          <w:p w14:paraId="2F52A10D">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成员</w:t>
            </w:r>
          </w:p>
        </w:tc>
        <w:tc>
          <w:tcPr>
            <w:tcW w:w="4056" w:type="dxa"/>
            <w:tcBorders>
              <w:tl2br w:val="nil"/>
              <w:tr2bl w:val="nil"/>
            </w:tcBorders>
            <w:shd w:val="clear" w:color="auto" w:fill="auto"/>
            <w:vAlign w:val="center"/>
          </w:tcPr>
          <w:p w14:paraId="163DA1DE">
            <w:pPr>
              <w:ind w:firstLine="0" w:firstLineChars="0"/>
              <w:jc w:val="left"/>
              <w:rPr>
                <w:rFonts w:hint="eastAsia" w:ascii="楷体" w:hAnsi="楷体" w:eastAsia="楷体" w:cstheme="minorBidi"/>
                <w:kern w:val="2"/>
                <w:sz w:val="18"/>
                <w:szCs w:val="18"/>
                <w:lang w:val="en-US" w:eastAsia="zh-CN" w:bidi="ar-SA"/>
              </w:rPr>
            </w:pPr>
            <w:r>
              <w:rPr>
                <w:rFonts w:hint="eastAsia" w:ascii="楷体" w:hAnsi="楷体" w:eastAsia="楷体"/>
                <w:sz w:val="18"/>
                <w:szCs w:val="18"/>
              </w:rPr>
              <w:t>阜新高等专科学校/</w:t>
            </w:r>
            <w:r>
              <w:rPr>
                <w:rFonts w:hint="eastAsia" w:ascii="楷体" w:hAnsi="楷体" w:eastAsia="楷体"/>
                <w:sz w:val="18"/>
                <w:szCs w:val="18"/>
                <w:lang w:val="en-US" w:eastAsia="zh-CN"/>
              </w:rPr>
              <w:t>教授</w:t>
            </w:r>
          </w:p>
        </w:tc>
      </w:tr>
      <w:tr w14:paraId="6195D0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29D35EE8">
            <w:pPr>
              <w:ind w:firstLine="0" w:firstLineChars="0"/>
              <w:jc w:val="center"/>
              <w:rPr>
                <w:rFonts w:ascii="楷体" w:hAnsi="楷体" w:eastAsia="楷体" w:cstheme="minorBidi"/>
                <w:kern w:val="2"/>
                <w:sz w:val="18"/>
                <w:szCs w:val="18"/>
                <w:lang w:val="en-US" w:eastAsia="zh-CN" w:bidi="ar-SA"/>
              </w:rPr>
            </w:pPr>
            <w:r>
              <w:rPr>
                <w:rFonts w:ascii="楷体" w:hAnsi="楷体" w:eastAsia="楷体"/>
                <w:sz w:val="18"/>
                <w:szCs w:val="18"/>
              </w:rPr>
              <w:t>徐红</w:t>
            </w:r>
          </w:p>
        </w:tc>
        <w:tc>
          <w:tcPr>
            <w:tcW w:w="1700" w:type="dxa"/>
            <w:tcBorders>
              <w:tl2br w:val="nil"/>
              <w:tr2bl w:val="nil"/>
            </w:tcBorders>
            <w:shd w:val="clear" w:color="auto" w:fill="auto"/>
            <w:vAlign w:val="center"/>
          </w:tcPr>
          <w:p w14:paraId="6D673DC9">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成员</w:t>
            </w:r>
          </w:p>
        </w:tc>
        <w:tc>
          <w:tcPr>
            <w:tcW w:w="4056" w:type="dxa"/>
            <w:tcBorders>
              <w:tl2br w:val="nil"/>
              <w:tr2bl w:val="nil"/>
            </w:tcBorders>
            <w:shd w:val="clear" w:color="auto" w:fill="auto"/>
            <w:vAlign w:val="center"/>
          </w:tcPr>
          <w:p w14:paraId="0E0DCAD8">
            <w:pPr>
              <w:ind w:firstLine="0" w:firstLineChars="0"/>
              <w:jc w:val="left"/>
              <w:rPr>
                <w:rFonts w:ascii="楷体" w:hAnsi="楷体" w:eastAsia="楷体" w:cstheme="minorBidi"/>
                <w:kern w:val="2"/>
                <w:sz w:val="18"/>
                <w:szCs w:val="18"/>
                <w:lang w:val="en-US" w:eastAsia="zh-CN" w:bidi="ar-SA"/>
              </w:rPr>
            </w:pPr>
            <w:r>
              <w:rPr>
                <w:rFonts w:hint="eastAsia" w:ascii="楷体" w:hAnsi="楷体" w:eastAsia="楷体"/>
                <w:sz w:val="18"/>
                <w:szCs w:val="18"/>
              </w:rPr>
              <w:t>阜新高等专科学校/教授</w:t>
            </w:r>
          </w:p>
        </w:tc>
      </w:tr>
      <w:tr w14:paraId="373579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7DFDC192">
            <w:pPr>
              <w:ind w:firstLine="0" w:firstLineChars="0"/>
              <w:jc w:val="center"/>
              <w:rPr>
                <w:rFonts w:ascii="楷体" w:hAnsi="楷体" w:eastAsia="楷体" w:cstheme="minorBidi"/>
                <w:kern w:val="2"/>
                <w:sz w:val="18"/>
                <w:szCs w:val="18"/>
                <w:lang w:val="en-US" w:eastAsia="zh-CN" w:bidi="ar-SA"/>
              </w:rPr>
            </w:pPr>
            <w:r>
              <w:rPr>
                <w:rFonts w:ascii="楷体" w:hAnsi="楷体" w:eastAsia="楷体"/>
                <w:sz w:val="18"/>
                <w:szCs w:val="18"/>
              </w:rPr>
              <w:t>邢丽华</w:t>
            </w:r>
          </w:p>
        </w:tc>
        <w:tc>
          <w:tcPr>
            <w:tcW w:w="1700" w:type="dxa"/>
            <w:tcBorders>
              <w:tl2br w:val="nil"/>
              <w:tr2bl w:val="nil"/>
            </w:tcBorders>
            <w:shd w:val="clear" w:color="auto" w:fill="auto"/>
            <w:vAlign w:val="center"/>
          </w:tcPr>
          <w:p w14:paraId="5D4EDDA1">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成员</w:t>
            </w:r>
          </w:p>
        </w:tc>
        <w:tc>
          <w:tcPr>
            <w:tcW w:w="4056" w:type="dxa"/>
            <w:tcBorders>
              <w:tl2br w:val="nil"/>
              <w:tr2bl w:val="nil"/>
            </w:tcBorders>
            <w:shd w:val="clear" w:color="auto" w:fill="auto"/>
            <w:vAlign w:val="center"/>
          </w:tcPr>
          <w:p w14:paraId="4F7B40B9">
            <w:pPr>
              <w:ind w:firstLine="0" w:firstLineChars="0"/>
              <w:jc w:val="left"/>
              <w:rPr>
                <w:rFonts w:ascii="楷体" w:hAnsi="楷体" w:eastAsia="楷体" w:cstheme="minorBidi"/>
                <w:kern w:val="2"/>
                <w:sz w:val="18"/>
                <w:szCs w:val="18"/>
                <w:lang w:val="en-US" w:eastAsia="zh-CN" w:bidi="ar-SA"/>
              </w:rPr>
            </w:pPr>
            <w:r>
              <w:rPr>
                <w:rFonts w:hint="eastAsia" w:ascii="楷体" w:hAnsi="楷体" w:eastAsia="楷体"/>
                <w:sz w:val="18"/>
                <w:szCs w:val="18"/>
              </w:rPr>
              <w:t>阜新高等专科学校/副教授</w:t>
            </w:r>
          </w:p>
        </w:tc>
      </w:tr>
      <w:tr w14:paraId="2B7AF9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71B31522">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田颖辉</w:t>
            </w:r>
          </w:p>
        </w:tc>
        <w:tc>
          <w:tcPr>
            <w:tcW w:w="1700" w:type="dxa"/>
            <w:tcBorders>
              <w:tl2br w:val="nil"/>
              <w:tr2bl w:val="nil"/>
            </w:tcBorders>
            <w:shd w:val="clear" w:color="auto" w:fill="auto"/>
            <w:vAlign w:val="center"/>
          </w:tcPr>
          <w:p w14:paraId="1E415510">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成员</w:t>
            </w:r>
          </w:p>
        </w:tc>
        <w:tc>
          <w:tcPr>
            <w:tcW w:w="4056" w:type="dxa"/>
            <w:tcBorders>
              <w:tl2br w:val="nil"/>
              <w:tr2bl w:val="nil"/>
            </w:tcBorders>
            <w:shd w:val="clear" w:color="auto" w:fill="auto"/>
            <w:vAlign w:val="center"/>
          </w:tcPr>
          <w:p w14:paraId="013CE708">
            <w:pPr>
              <w:ind w:firstLine="0" w:firstLineChars="0"/>
              <w:jc w:val="left"/>
              <w:rPr>
                <w:rFonts w:ascii="楷体" w:hAnsi="楷体" w:eastAsia="楷体" w:cstheme="minorBidi"/>
                <w:kern w:val="2"/>
                <w:sz w:val="18"/>
                <w:szCs w:val="18"/>
                <w:lang w:val="en-US" w:eastAsia="zh-CN" w:bidi="ar-SA"/>
              </w:rPr>
            </w:pPr>
            <w:r>
              <w:rPr>
                <w:rFonts w:hint="eastAsia" w:ascii="楷体" w:hAnsi="楷体" w:eastAsia="楷体"/>
                <w:sz w:val="18"/>
                <w:szCs w:val="18"/>
              </w:rPr>
              <w:t>阜新高等专科学校/教授</w:t>
            </w:r>
          </w:p>
        </w:tc>
      </w:tr>
      <w:tr w14:paraId="4E8CA1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09F59F81">
            <w:pPr>
              <w:ind w:firstLine="0" w:firstLineChars="0"/>
              <w:rPr>
                <w:rFonts w:hint="eastAsia" w:ascii="楷体" w:hAnsi="楷体" w:eastAsia="楷体" w:cstheme="minorBidi"/>
                <w:kern w:val="2"/>
                <w:sz w:val="18"/>
                <w:szCs w:val="18"/>
                <w:lang w:val="en-US" w:eastAsia="zh-CN" w:bidi="ar-SA"/>
              </w:rPr>
            </w:pPr>
            <w:r>
              <w:rPr>
                <w:rFonts w:hint="eastAsia" w:ascii="楷体" w:hAnsi="楷体" w:eastAsia="楷体"/>
                <w:sz w:val="18"/>
                <w:szCs w:val="18"/>
              </w:rPr>
              <w:t xml:space="preserve">    孙立志</w:t>
            </w:r>
          </w:p>
        </w:tc>
        <w:tc>
          <w:tcPr>
            <w:tcW w:w="1700" w:type="dxa"/>
            <w:tcBorders>
              <w:tl2br w:val="nil"/>
              <w:tr2bl w:val="nil"/>
            </w:tcBorders>
            <w:shd w:val="clear" w:color="auto" w:fill="auto"/>
            <w:vAlign w:val="center"/>
          </w:tcPr>
          <w:p w14:paraId="60F755F3">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成员</w:t>
            </w:r>
          </w:p>
        </w:tc>
        <w:tc>
          <w:tcPr>
            <w:tcW w:w="4056" w:type="dxa"/>
            <w:tcBorders>
              <w:tl2br w:val="nil"/>
              <w:tr2bl w:val="nil"/>
            </w:tcBorders>
            <w:shd w:val="clear" w:color="auto" w:fill="auto"/>
            <w:vAlign w:val="center"/>
          </w:tcPr>
          <w:p w14:paraId="09E31393">
            <w:pPr>
              <w:ind w:firstLine="0" w:firstLineChars="0"/>
              <w:jc w:val="left"/>
              <w:rPr>
                <w:rFonts w:hint="eastAsia" w:ascii="楷体" w:hAnsi="楷体" w:eastAsia="楷体" w:cstheme="minorBidi"/>
                <w:kern w:val="2"/>
                <w:sz w:val="18"/>
                <w:szCs w:val="18"/>
                <w:lang w:val="en-US" w:eastAsia="zh-CN" w:bidi="ar-SA"/>
              </w:rPr>
            </w:pPr>
            <w:r>
              <w:rPr>
                <w:rFonts w:hint="eastAsia" w:ascii="楷体" w:hAnsi="楷体" w:eastAsia="楷体"/>
                <w:sz w:val="18"/>
                <w:szCs w:val="18"/>
              </w:rPr>
              <w:t>阜新市</w:t>
            </w:r>
            <w:r>
              <w:rPr>
                <w:rFonts w:hint="eastAsia" w:ascii="楷体" w:hAnsi="楷体" w:eastAsia="楷体"/>
                <w:sz w:val="18"/>
                <w:szCs w:val="18"/>
                <w:lang w:val="en-US" w:eastAsia="zh-CN"/>
              </w:rPr>
              <w:t>教育局</w:t>
            </w:r>
            <w:r>
              <w:rPr>
                <w:rFonts w:hint="eastAsia" w:ascii="楷体" w:hAnsi="楷体" w:eastAsia="楷体"/>
                <w:sz w:val="18"/>
                <w:szCs w:val="18"/>
              </w:rPr>
              <w:t>/</w:t>
            </w:r>
            <w:r>
              <w:rPr>
                <w:rFonts w:hint="eastAsia" w:ascii="楷体" w:hAnsi="楷体" w:eastAsia="楷体"/>
                <w:sz w:val="18"/>
                <w:szCs w:val="18"/>
                <w:lang w:val="en-US" w:eastAsia="zh-CN"/>
              </w:rPr>
              <w:t>高级</w:t>
            </w:r>
          </w:p>
        </w:tc>
      </w:tr>
      <w:tr w14:paraId="794635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B11AD3A">
            <w:pPr>
              <w:ind w:firstLine="0" w:firstLineChars="0"/>
              <w:jc w:val="center"/>
              <w:rPr>
                <w:rFonts w:ascii="楷体" w:hAnsi="楷体" w:eastAsia="楷体"/>
                <w:sz w:val="18"/>
                <w:szCs w:val="18"/>
              </w:rPr>
            </w:pPr>
            <w:r>
              <w:rPr>
                <w:rFonts w:hint="eastAsia" w:ascii="楷体" w:hAnsi="楷体" w:eastAsia="楷体"/>
                <w:sz w:val="18"/>
                <w:szCs w:val="18"/>
              </w:rPr>
              <w:t>魏建忠</w:t>
            </w:r>
          </w:p>
        </w:tc>
        <w:tc>
          <w:tcPr>
            <w:tcW w:w="1700" w:type="dxa"/>
            <w:tcBorders>
              <w:tl2br w:val="nil"/>
              <w:tr2bl w:val="nil"/>
            </w:tcBorders>
          </w:tcPr>
          <w:p w14:paraId="3514F092">
            <w:pPr>
              <w:ind w:firstLine="540" w:firstLineChars="300"/>
            </w:pPr>
            <w:r>
              <w:rPr>
                <w:rFonts w:hint="eastAsia" w:ascii="楷体" w:hAnsi="楷体" w:eastAsia="楷体"/>
                <w:sz w:val="18"/>
                <w:szCs w:val="18"/>
              </w:rPr>
              <w:t>成员</w:t>
            </w:r>
          </w:p>
        </w:tc>
        <w:tc>
          <w:tcPr>
            <w:tcW w:w="4056" w:type="dxa"/>
            <w:tcBorders>
              <w:tl2br w:val="nil"/>
              <w:tr2bl w:val="nil"/>
            </w:tcBorders>
            <w:vAlign w:val="center"/>
          </w:tcPr>
          <w:p w14:paraId="15342BE9">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rPr>
              <w:t>中华路小学/</w:t>
            </w:r>
            <w:r>
              <w:rPr>
                <w:rFonts w:hint="eastAsia" w:ascii="楷体" w:hAnsi="楷体" w:eastAsia="楷体"/>
                <w:sz w:val="18"/>
                <w:szCs w:val="18"/>
                <w:lang w:val="en-US" w:eastAsia="zh-CN"/>
              </w:rPr>
              <w:t>正高级</w:t>
            </w:r>
          </w:p>
        </w:tc>
      </w:tr>
      <w:tr w14:paraId="715FE4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13338C53">
            <w:pPr>
              <w:ind w:firstLine="0" w:firstLineChars="0"/>
              <w:jc w:val="center"/>
              <w:rPr>
                <w:rFonts w:ascii="楷体" w:hAnsi="楷体" w:eastAsia="楷体"/>
                <w:sz w:val="18"/>
                <w:szCs w:val="18"/>
              </w:rPr>
            </w:pPr>
            <w:r>
              <w:rPr>
                <w:rFonts w:hint="eastAsia" w:ascii="楷体" w:hAnsi="楷体" w:eastAsia="楷体"/>
                <w:sz w:val="18"/>
                <w:szCs w:val="18"/>
              </w:rPr>
              <w:t>景学君</w:t>
            </w:r>
          </w:p>
        </w:tc>
        <w:tc>
          <w:tcPr>
            <w:tcW w:w="1700" w:type="dxa"/>
            <w:tcBorders>
              <w:tl2br w:val="nil"/>
              <w:tr2bl w:val="nil"/>
            </w:tcBorders>
          </w:tcPr>
          <w:p w14:paraId="3380303A">
            <w:pPr>
              <w:ind w:firstLine="540" w:firstLineChars="300"/>
              <w:rPr>
                <w:rFonts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51D897BF">
            <w:pPr>
              <w:ind w:firstLine="0" w:firstLineChars="0"/>
              <w:jc w:val="left"/>
              <w:rPr>
                <w:rFonts w:ascii="楷体" w:hAnsi="楷体" w:eastAsia="楷体"/>
                <w:sz w:val="18"/>
                <w:szCs w:val="18"/>
              </w:rPr>
            </w:pPr>
            <w:r>
              <w:rPr>
                <w:rFonts w:hint="eastAsia" w:ascii="楷体" w:hAnsi="楷体" w:eastAsia="楷体"/>
                <w:sz w:val="18"/>
                <w:szCs w:val="18"/>
              </w:rPr>
              <w:t>民族街小学/</w:t>
            </w:r>
            <w:r>
              <w:rPr>
                <w:rFonts w:hint="eastAsia" w:ascii="楷体" w:hAnsi="楷体" w:eastAsia="楷体"/>
                <w:sz w:val="18"/>
                <w:szCs w:val="18"/>
                <w:lang w:val="en-US" w:eastAsia="zh-CN"/>
              </w:rPr>
              <w:t>正高级</w:t>
            </w:r>
          </w:p>
        </w:tc>
      </w:tr>
      <w:tr w14:paraId="308163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6FA3E894">
            <w:pPr>
              <w:ind w:firstLine="0" w:firstLineChars="0"/>
              <w:jc w:val="center"/>
              <w:rPr>
                <w:rFonts w:ascii="楷体" w:hAnsi="楷体" w:eastAsia="楷体"/>
                <w:sz w:val="18"/>
                <w:szCs w:val="18"/>
              </w:rPr>
            </w:pPr>
            <w:r>
              <w:rPr>
                <w:rFonts w:hint="eastAsia" w:ascii="楷体" w:hAnsi="楷体" w:eastAsia="楷体"/>
                <w:sz w:val="18"/>
                <w:szCs w:val="18"/>
              </w:rPr>
              <w:t>刘立新</w:t>
            </w:r>
          </w:p>
        </w:tc>
        <w:tc>
          <w:tcPr>
            <w:tcW w:w="1700" w:type="dxa"/>
            <w:tcBorders>
              <w:tl2br w:val="nil"/>
              <w:tr2bl w:val="nil"/>
            </w:tcBorders>
          </w:tcPr>
          <w:p w14:paraId="5D74AC22">
            <w:pPr>
              <w:ind w:firstLine="540" w:firstLineChars="300"/>
            </w:pPr>
            <w:r>
              <w:rPr>
                <w:rFonts w:hint="eastAsia" w:ascii="楷体" w:hAnsi="楷体" w:eastAsia="楷体"/>
                <w:sz w:val="18"/>
                <w:szCs w:val="18"/>
              </w:rPr>
              <w:t>成员</w:t>
            </w:r>
          </w:p>
        </w:tc>
        <w:tc>
          <w:tcPr>
            <w:tcW w:w="4056" w:type="dxa"/>
            <w:tcBorders>
              <w:tl2br w:val="nil"/>
              <w:tr2bl w:val="nil"/>
            </w:tcBorders>
            <w:vAlign w:val="center"/>
          </w:tcPr>
          <w:p w14:paraId="67B907B1">
            <w:pPr>
              <w:ind w:firstLine="0" w:firstLineChars="0"/>
              <w:jc w:val="left"/>
              <w:rPr>
                <w:rFonts w:ascii="楷体" w:hAnsi="楷体" w:eastAsia="楷体"/>
                <w:sz w:val="18"/>
                <w:szCs w:val="18"/>
              </w:rPr>
            </w:pPr>
            <w:r>
              <w:rPr>
                <w:rFonts w:hint="eastAsia" w:ascii="楷体" w:hAnsi="楷体" w:eastAsia="楷体"/>
                <w:sz w:val="18"/>
                <w:szCs w:val="18"/>
              </w:rPr>
              <w:t>矿工街小学/</w:t>
            </w:r>
            <w:r>
              <w:rPr>
                <w:rFonts w:hint="eastAsia" w:ascii="楷体" w:hAnsi="楷体" w:eastAsia="楷体"/>
                <w:sz w:val="18"/>
                <w:szCs w:val="18"/>
                <w:lang w:val="en-US" w:eastAsia="zh-CN"/>
              </w:rPr>
              <w:t>正高级</w:t>
            </w:r>
          </w:p>
        </w:tc>
      </w:tr>
      <w:tr w14:paraId="40B416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8FB331E">
            <w:pPr>
              <w:ind w:firstLine="0" w:firstLineChars="0"/>
              <w:jc w:val="center"/>
              <w:rPr>
                <w:rFonts w:ascii="楷体" w:hAnsi="楷体" w:eastAsia="楷体"/>
                <w:sz w:val="18"/>
                <w:szCs w:val="18"/>
              </w:rPr>
            </w:pPr>
            <w:r>
              <w:rPr>
                <w:rFonts w:hint="eastAsia" w:ascii="楷体" w:hAnsi="楷体" w:eastAsia="楷体"/>
                <w:sz w:val="18"/>
                <w:szCs w:val="18"/>
              </w:rPr>
              <w:t>杨维增</w:t>
            </w:r>
          </w:p>
        </w:tc>
        <w:tc>
          <w:tcPr>
            <w:tcW w:w="1700" w:type="dxa"/>
            <w:tcBorders>
              <w:tl2br w:val="nil"/>
              <w:tr2bl w:val="nil"/>
            </w:tcBorders>
          </w:tcPr>
          <w:p w14:paraId="77A64368">
            <w:pPr>
              <w:ind w:firstLine="559" w:firstLineChars="311"/>
            </w:pPr>
            <w:r>
              <w:rPr>
                <w:rFonts w:hint="eastAsia" w:ascii="楷体" w:hAnsi="楷体" w:eastAsia="楷体"/>
                <w:sz w:val="18"/>
                <w:szCs w:val="18"/>
              </w:rPr>
              <w:t>成员</w:t>
            </w:r>
          </w:p>
        </w:tc>
        <w:tc>
          <w:tcPr>
            <w:tcW w:w="4056" w:type="dxa"/>
            <w:tcBorders>
              <w:tl2br w:val="nil"/>
              <w:tr2bl w:val="nil"/>
            </w:tcBorders>
            <w:vAlign w:val="center"/>
          </w:tcPr>
          <w:p w14:paraId="0A4D5F18">
            <w:pPr>
              <w:ind w:firstLine="0" w:firstLineChars="0"/>
              <w:jc w:val="left"/>
              <w:rPr>
                <w:rFonts w:ascii="楷体" w:hAnsi="楷体" w:eastAsia="楷体"/>
                <w:sz w:val="18"/>
                <w:szCs w:val="18"/>
              </w:rPr>
            </w:pPr>
            <w:r>
              <w:rPr>
                <w:rFonts w:hint="eastAsia" w:ascii="楷体" w:hAnsi="楷体" w:eastAsia="楷体"/>
                <w:sz w:val="18"/>
                <w:szCs w:val="18"/>
              </w:rPr>
              <w:t>站前小学/</w:t>
            </w:r>
            <w:r>
              <w:rPr>
                <w:rFonts w:hint="eastAsia" w:ascii="楷体" w:hAnsi="楷体" w:eastAsia="楷体"/>
                <w:sz w:val="18"/>
                <w:szCs w:val="18"/>
                <w:lang w:val="en-US" w:eastAsia="zh-CN"/>
              </w:rPr>
              <w:t>正高级</w:t>
            </w:r>
          </w:p>
        </w:tc>
      </w:tr>
      <w:tr w14:paraId="4CD7C5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32AAD6DF">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宋涤非</w:t>
            </w:r>
          </w:p>
        </w:tc>
        <w:tc>
          <w:tcPr>
            <w:tcW w:w="1700" w:type="dxa"/>
            <w:tcBorders>
              <w:tl2br w:val="nil"/>
              <w:tr2bl w:val="nil"/>
            </w:tcBorders>
            <w:shd w:val="clear" w:color="auto" w:fill="auto"/>
            <w:vAlign w:val="top"/>
          </w:tcPr>
          <w:p w14:paraId="2A872DDB">
            <w:pPr>
              <w:ind w:firstLine="540" w:firstLineChars="300"/>
              <w:rPr>
                <w:rFonts w:eastAsia="仿宋_GB2312" w:asciiTheme="minorHAnsi" w:hAnsiTheme="minorHAnsi" w:cstheme="minorBidi"/>
                <w:kern w:val="2"/>
                <w:sz w:val="24"/>
                <w:szCs w:val="22"/>
                <w:lang w:val="en-US" w:eastAsia="zh-CN" w:bidi="ar-SA"/>
              </w:rPr>
            </w:pPr>
            <w:r>
              <w:rPr>
                <w:rFonts w:hint="eastAsia" w:ascii="楷体" w:hAnsi="楷体" w:eastAsia="楷体"/>
                <w:sz w:val="18"/>
                <w:szCs w:val="18"/>
              </w:rPr>
              <w:t>成员</w:t>
            </w:r>
          </w:p>
        </w:tc>
        <w:tc>
          <w:tcPr>
            <w:tcW w:w="4056" w:type="dxa"/>
            <w:tcBorders>
              <w:tl2br w:val="nil"/>
              <w:tr2bl w:val="nil"/>
            </w:tcBorders>
            <w:shd w:val="clear" w:color="auto" w:fill="auto"/>
            <w:vAlign w:val="center"/>
          </w:tcPr>
          <w:p w14:paraId="56F5E455">
            <w:pPr>
              <w:ind w:firstLine="0" w:firstLineChars="0"/>
              <w:jc w:val="left"/>
              <w:rPr>
                <w:rFonts w:ascii="楷体" w:hAnsi="楷体" w:eastAsia="楷体" w:cstheme="minorBidi"/>
                <w:kern w:val="2"/>
                <w:sz w:val="18"/>
                <w:szCs w:val="18"/>
                <w:lang w:val="en-US" w:eastAsia="zh-CN" w:bidi="ar-SA"/>
              </w:rPr>
            </w:pPr>
            <w:r>
              <w:rPr>
                <w:rFonts w:hint="eastAsia" w:ascii="楷体" w:hAnsi="楷体" w:eastAsia="楷体"/>
                <w:sz w:val="18"/>
                <w:szCs w:val="18"/>
              </w:rPr>
              <w:t>阜新市实验小学/</w:t>
            </w:r>
            <w:r>
              <w:rPr>
                <w:rFonts w:hint="eastAsia" w:ascii="楷体" w:hAnsi="楷体" w:eastAsia="楷体"/>
                <w:sz w:val="18"/>
                <w:szCs w:val="18"/>
                <w:lang w:val="en-US" w:eastAsia="zh-CN"/>
              </w:rPr>
              <w:t>正高级</w:t>
            </w:r>
          </w:p>
        </w:tc>
      </w:tr>
      <w:tr w14:paraId="46A066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2FFDB041">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张祖原</w:t>
            </w:r>
          </w:p>
        </w:tc>
        <w:tc>
          <w:tcPr>
            <w:tcW w:w="1700" w:type="dxa"/>
            <w:tcBorders>
              <w:tl2br w:val="nil"/>
              <w:tr2bl w:val="nil"/>
            </w:tcBorders>
            <w:shd w:val="clear" w:color="auto" w:fill="auto"/>
            <w:vAlign w:val="center"/>
          </w:tcPr>
          <w:p w14:paraId="042AE5C4">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成员</w:t>
            </w:r>
          </w:p>
        </w:tc>
        <w:tc>
          <w:tcPr>
            <w:tcW w:w="4056" w:type="dxa"/>
            <w:tcBorders>
              <w:tl2br w:val="nil"/>
              <w:tr2bl w:val="nil"/>
            </w:tcBorders>
            <w:shd w:val="clear" w:color="auto" w:fill="auto"/>
            <w:vAlign w:val="center"/>
          </w:tcPr>
          <w:p w14:paraId="376EEA36">
            <w:pPr>
              <w:ind w:firstLine="0" w:firstLineChars="0"/>
              <w:jc w:val="left"/>
              <w:rPr>
                <w:rFonts w:hint="eastAsia" w:ascii="楷体" w:hAnsi="楷体" w:eastAsia="楷体" w:cstheme="minorBidi"/>
                <w:kern w:val="2"/>
                <w:sz w:val="18"/>
                <w:szCs w:val="18"/>
                <w:lang w:val="en-US" w:eastAsia="zh-CN" w:bidi="ar-SA"/>
              </w:rPr>
            </w:pPr>
            <w:r>
              <w:rPr>
                <w:rFonts w:hint="eastAsia" w:ascii="楷体" w:hAnsi="楷体" w:eastAsia="楷体"/>
                <w:sz w:val="18"/>
                <w:szCs w:val="18"/>
              </w:rPr>
              <w:t>沈阳丛文教育信息咨询有限公司/董事长</w:t>
            </w:r>
          </w:p>
        </w:tc>
      </w:tr>
      <w:tr w14:paraId="74BB5B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7F06CB73">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富强</w:t>
            </w:r>
          </w:p>
        </w:tc>
        <w:tc>
          <w:tcPr>
            <w:tcW w:w="1700" w:type="dxa"/>
            <w:tcBorders>
              <w:tl2br w:val="nil"/>
              <w:tr2bl w:val="nil"/>
            </w:tcBorders>
            <w:shd w:val="clear" w:color="auto" w:fill="auto"/>
            <w:vAlign w:val="center"/>
          </w:tcPr>
          <w:p w14:paraId="7D9E8D45">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成员</w:t>
            </w:r>
          </w:p>
        </w:tc>
        <w:tc>
          <w:tcPr>
            <w:tcW w:w="4056" w:type="dxa"/>
            <w:tcBorders>
              <w:tl2br w:val="nil"/>
              <w:tr2bl w:val="nil"/>
            </w:tcBorders>
            <w:shd w:val="clear" w:color="auto" w:fill="auto"/>
            <w:vAlign w:val="center"/>
          </w:tcPr>
          <w:p w14:paraId="610B3467">
            <w:pPr>
              <w:ind w:firstLine="0" w:firstLineChars="0"/>
              <w:jc w:val="left"/>
              <w:rPr>
                <w:rFonts w:hint="eastAsia" w:ascii="楷体" w:hAnsi="楷体" w:eastAsia="楷体" w:cstheme="minorBidi"/>
                <w:kern w:val="2"/>
                <w:sz w:val="18"/>
                <w:szCs w:val="18"/>
                <w:lang w:val="en-US" w:eastAsia="zh-CN" w:bidi="ar-SA"/>
              </w:rPr>
            </w:pPr>
            <w:r>
              <w:rPr>
                <w:rFonts w:hint="eastAsia" w:ascii="楷体" w:hAnsi="楷体" w:eastAsia="楷体"/>
                <w:sz w:val="18"/>
                <w:szCs w:val="18"/>
              </w:rPr>
              <w:t>富强口</w:t>
            </w:r>
            <w:r>
              <w:rPr>
                <w:rFonts w:hint="eastAsia" w:ascii="楷体" w:hAnsi="楷体" w:eastAsia="楷体"/>
                <w:sz w:val="18"/>
                <w:szCs w:val="18"/>
                <w:lang w:val="en-US" w:eastAsia="zh-CN"/>
              </w:rPr>
              <w:t>才教育科技有限公司</w:t>
            </w:r>
            <w:r>
              <w:rPr>
                <w:rFonts w:hint="eastAsia" w:ascii="楷体" w:hAnsi="楷体" w:eastAsia="楷体"/>
                <w:sz w:val="18"/>
                <w:szCs w:val="18"/>
              </w:rPr>
              <w:t>/</w:t>
            </w:r>
            <w:r>
              <w:rPr>
                <w:rFonts w:hint="eastAsia" w:ascii="楷体" w:hAnsi="楷体" w:eastAsia="楷体"/>
                <w:sz w:val="18"/>
                <w:szCs w:val="18"/>
                <w:lang w:val="en-US" w:eastAsia="zh-CN"/>
              </w:rPr>
              <w:t>董事长</w:t>
            </w:r>
          </w:p>
        </w:tc>
      </w:tr>
      <w:tr w14:paraId="7B354D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1525479F">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苏畅</w:t>
            </w:r>
          </w:p>
        </w:tc>
        <w:tc>
          <w:tcPr>
            <w:tcW w:w="1700" w:type="dxa"/>
            <w:tcBorders>
              <w:tl2br w:val="nil"/>
              <w:tr2bl w:val="nil"/>
            </w:tcBorders>
            <w:shd w:val="clear" w:color="auto" w:fill="auto"/>
            <w:vAlign w:val="center"/>
          </w:tcPr>
          <w:p w14:paraId="680EE49D">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成员</w:t>
            </w:r>
          </w:p>
        </w:tc>
        <w:tc>
          <w:tcPr>
            <w:tcW w:w="4056" w:type="dxa"/>
            <w:tcBorders>
              <w:tl2br w:val="nil"/>
              <w:tr2bl w:val="nil"/>
            </w:tcBorders>
            <w:shd w:val="clear" w:color="auto" w:fill="auto"/>
            <w:vAlign w:val="center"/>
          </w:tcPr>
          <w:p w14:paraId="624D42CC">
            <w:pPr>
              <w:ind w:firstLine="0" w:firstLineChars="0"/>
              <w:jc w:val="left"/>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阜新市</w:t>
            </w:r>
            <w:r>
              <w:rPr>
                <w:rFonts w:hint="eastAsia" w:ascii="楷体" w:hAnsi="楷体" w:eastAsia="楷体"/>
                <w:sz w:val="18"/>
                <w:szCs w:val="18"/>
              </w:rPr>
              <w:t>富强口</w:t>
            </w:r>
            <w:r>
              <w:rPr>
                <w:rFonts w:hint="eastAsia" w:ascii="楷体" w:hAnsi="楷体" w:eastAsia="楷体"/>
                <w:sz w:val="18"/>
                <w:szCs w:val="18"/>
                <w:lang w:val="en-US" w:eastAsia="zh-CN"/>
              </w:rPr>
              <w:t>才</w:t>
            </w:r>
            <w:r>
              <w:rPr>
                <w:rFonts w:hint="eastAsia" w:ascii="楷体" w:hAnsi="楷体" w:eastAsia="楷体"/>
                <w:sz w:val="18"/>
                <w:szCs w:val="18"/>
              </w:rPr>
              <w:t>培训学校/校长</w:t>
            </w:r>
          </w:p>
        </w:tc>
      </w:tr>
    </w:tbl>
    <w:p w14:paraId="26A72D03">
      <w:pPr>
        <w:snapToGrid w:val="0"/>
        <w:spacing w:line="400" w:lineRule="exact"/>
        <w:ind w:firstLine="0" w:firstLineChars="0"/>
        <w:textAlignment w:val="baseline"/>
        <w:rPr>
          <w:rFonts w:ascii="Times New Roman" w:hAnsi="Times New Roman" w:eastAsia="黑体"/>
          <w:sz w:val="28"/>
          <w:szCs w:val="28"/>
        </w:rPr>
      </w:pPr>
    </w:p>
    <w:p w14:paraId="204335B0">
      <w:pPr>
        <w:snapToGrid w:val="0"/>
        <w:spacing w:line="400" w:lineRule="exact"/>
        <w:ind w:firstLine="0" w:firstLineChars="0"/>
        <w:textAlignment w:val="baseline"/>
        <w:rPr>
          <w:rFonts w:ascii="Times New Roman" w:hAnsi="Times New Roman" w:eastAsia="黑体"/>
          <w:sz w:val="28"/>
          <w:szCs w:val="28"/>
        </w:rPr>
      </w:pPr>
    </w:p>
    <w:p w14:paraId="6A8DC6DF">
      <w:pPr>
        <w:snapToGrid w:val="0"/>
        <w:spacing w:line="400" w:lineRule="exact"/>
        <w:ind w:firstLine="0" w:firstLineChars="0"/>
        <w:textAlignment w:val="baseline"/>
        <w:rPr>
          <w:rFonts w:ascii="Times New Roman" w:hAnsi="Times New Roman" w:eastAsia="黑体"/>
          <w:sz w:val="28"/>
          <w:szCs w:val="28"/>
        </w:rPr>
      </w:pPr>
    </w:p>
    <w:p w14:paraId="14D7441D">
      <w:pPr>
        <w:snapToGrid w:val="0"/>
        <w:spacing w:line="400" w:lineRule="exact"/>
        <w:ind w:firstLine="0" w:firstLineChars="0"/>
        <w:textAlignment w:val="baseline"/>
        <w:rPr>
          <w:rFonts w:ascii="Times New Roman" w:hAnsi="Times New Roman" w:eastAsia="黑体"/>
          <w:sz w:val="28"/>
          <w:szCs w:val="28"/>
        </w:rPr>
      </w:pPr>
    </w:p>
    <w:p w14:paraId="2D5868C8">
      <w:pPr>
        <w:snapToGrid w:val="0"/>
        <w:spacing w:line="400" w:lineRule="exact"/>
        <w:ind w:firstLine="0" w:firstLineChars="0"/>
        <w:textAlignment w:val="baseline"/>
        <w:rPr>
          <w:rFonts w:ascii="Times New Roman" w:hAnsi="Times New Roman" w:eastAsia="黑体"/>
          <w:sz w:val="28"/>
          <w:szCs w:val="28"/>
        </w:rPr>
      </w:pPr>
    </w:p>
    <w:p w14:paraId="1DDA8B78">
      <w:pPr>
        <w:snapToGrid w:val="0"/>
        <w:spacing w:line="400" w:lineRule="exact"/>
        <w:ind w:firstLine="0" w:firstLineChars="0"/>
        <w:textAlignment w:val="baseline"/>
        <w:rPr>
          <w:rFonts w:ascii="Times New Roman" w:hAnsi="Times New Roman" w:eastAsia="黑体"/>
          <w:sz w:val="28"/>
          <w:szCs w:val="28"/>
        </w:rPr>
      </w:pPr>
    </w:p>
    <w:p w14:paraId="5BD86D76">
      <w:pPr>
        <w:snapToGrid w:val="0"/>
        <w:spacing w:line="400" w:lineRule="exact"/>
        <w:ind w:firstLine="0" w:firstLineChars="0"/>
        <w:textAlignment w:val="baseline"/>
        <w:rPr>
          <w:rFonts w:ascii="Times New Roman" w:hAnsi="Times New Roman" w:eastAsia="黑体"/>
          <w:sz w:val="28"/>
          <w:szCs w:val="28"/>
        </w:rPr>
      </w:pPr>
    </w:p>
    <w:p w14:paraId="163DA421">
      <w:pPr>
        <w:snapToGrid w:val="0"/>
        <w:spacing w:line="400" w:lineRule="exact"/>
        <w:ind w:firstLine="0" w:firstLineChars="0"/>
        <w:textAlignment w:val="baseline"/>
        <w:rPr>
          <w:rFonts w:hint="eastAsia" w:ascii="Times New Roman" w:hAnsi="Times New Roman" w:eastAsia="黑体"/>
          <w:sz w:val="24"/>
          <w:szCs w:val="24"/>
        </w:rPr>
      </w:pPr>
      <w:r>
        <w:rPr>
          <w:rFonts w:hint="eastAsia" w:ascii="Times New Roman" w:hAnsi="Times New Roman" w:eastAsia="黑体"/>
          <w:sz w:val="24"/>
          <w:szCs w:val="24"/>
        </w:rPr>
        <w:t>附件</w:t>
      </w:r>
      <w:r>
        <w:rPr>
          <w:rFonts w:hint="eastAsia" w:ascii="Times New Roman" w:hAnsi="Times New Roman" w:eastAsia="黑体"/>
          <w:sz w:val="24"/>
          <w:szCs w:val="24"/>
          <w:lang w:val="en-US" w:eastAsia="zh-CN"/>
        </w:rPr>
        <w:t>2</w:t>
      </w:r>
      <w:r>
        <w:rPr>
          <w:rFonts w:hint="eastAsia" w:ascii="Times New Roman" w:hAnsi="Times New Roman" w:eastAsia="黑体"/>
          <w:sz w:val="24"/>
          <w:szCs w:val="24"/>
        </w:rPr>
        <w:t>：</w:t>
      </w:r>
    </w:p>
    <w:p w14:paraId="10E46C6C">
      <w:pPr>
        <w:snapToGrid w:val="0"/>
        <w:spacing w:line="400" w:lineRule="exact"/>
        <w:ind w:firstLine="0" w:firstLineChars="0"/>
        <w:jc w:val="center"/>
        <w:textAlignment w:val="baseline"/>
        <w:rPr>
          <w:rFonts w:ascii="Times New Roman" w:hAnsi="Times New Roman" w:eastAsia="黑体"/>
          <w:sz w:val="28"/>
          <w:szCs w:val="28"/>
        </w:rPr>
      </w:pPr>
      <w:r>
        <w:rPr>
          <w:rFonts w:hint="eastAsia" w:ascii="Times New Roman" w:hAnsi="Times New Roman" w:eastAsia="黑体"/>
          <w:sz w:val="28"/>
          <w:szCs w:val="28"/>
        </w:rPr>
        <w:t>课程设置情况表</w:t>
      </w:r>
      <w:bookmarkEnd w:id="29"/>
    </w:p>
    <w:p w14:paraId="61D8CA26">
      <w:pPr>
        <w:numPr>
          <w:ilvl w:val="0"/>
          <w:numId w:val="1"/>
        </w:numPr>
        <w:snapToGrid w:val="0"/>
        <w:spacing w:line="400" w:lineRule="exact"/>
        <w:ind w:firstLine="480"/>
        <w:textAlignment w:val="baseline"/>
        <w:rPr>
          <w:rFonts w:ascii="宋体" w:hAnsi="宋体" w:eastAsia="宋体" w:cs="宋体"/>
          <w:color w:val="393939"/>
          <w:kern w:val="0"/>
          <w:sz w:val="20"/>
          <w:szCs w:val="24"/>
        </w:rPr>
      </w:pPr>
      <w:bookmarkStart w:id="30" w:name="_Toc105346522"/>
      <w:r>
        <w:rPr>
          <w:rFonts w:hint="eastAsia" w:ascii="宋体" w:hAnsi="宋体" w:eastAsia="宋体" w:cs="宋体"/>
          <w:color w:val="393939"/>
          <w:kern w:val="0"/>
          <w:szCs w:val="24"/>
          <w:lang w:val="en-US" w:eastAsia="zh-CN"/>
        </w:rPr>
        <w:t>部分</w:t>
      </w:r>
      <w:r>
        <w:rPr>
          <w:rFonts w:hint="eastAsia" w:ascii="宋体" w:hAnsi="宋体" w:eastAsia="宋体" w:cs="宋体"/>
          <w:color w:val="393939"/>
          <w:kern w:val="0"/>
          <w:szCs w:val="24"/>
        </w:rPr>
        <w:t>公共基础与职业素质平台课</w:t>
      </w:r>
      <w:bookmarkEnd w:id="30"/>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704"/>
        <w:gridCol w:w="3259"/>
        <w:gridCol w:w="1553"/>
      </w:tblGrid>
      <w:tr w14:paraId="134AA8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77FFE86C">
            <w:pPr>
              <w:snapToGrid w:val="0"/>
              <w:ind w:firstLine="0" w:firstLineChars="0"/>
              <w:jc w:val="center"/>
              <w:textAlignment w:val="baseline"/>
              <w:rPr>
                <w:rFonts w:ascii="楷体" w:hAnsi="楷体" w:eastAsia="楷体"/>
                <w:b/>
                <w:bCs/>
                <w:sz w:val="21"/>
                <w:szCs w:val="21"/>
              </w:rPr>
            </w:pPr>
            <w:r>
              <w:rPr>
                <w:rFonts w:ascii="楷体" w:hAnsi="楷体" w:eastAsia="楷体"/>
                <w:b/>
                <w:bCs/>
                <w:sz w:val="21"/>
                <w:szCs w:val="21"/>
              </w:rPr>
              <w:t>课程名称</w:t>
            </w:r>
          </w:p>
        </w:tc>
        <w:tc>
          <w:tcPr>
            <w:tcW w:w="2704" w:type="dxa"/>
            <w:tcBorders>
              <w:tl2br w:val="nil"/>
              <w:tr2bl w:val="nil"/>
            </w:tcBorders>
            <w:vAlign w:val="center"/>
          </w:tcPr>
          <w:p w14:paraId="1E81D1A7">
            <w:pPr>
              <w:snapToGrid w:val="0"/>
              <w:ind w:firstLine="0" w:firstLineChars="0"/>
              <w:jc w:val="center"/>
              <w:textAlignment w:val="baseline"/>
              <w:rPr>
                <w:rFonts w:ascii="楷体" w:hAnsi="楷体" w:eastAsia="楷体"/>
                <w:b/>
                <w:bCs/>
                <w:sz w:val="21"/>
                <w:szCs w:val="21"/>
              </w:rPr>
            </w:pPr>
            <w:r>
              <w:rPr>
                <w:rFonts w:ascii="楷体" w:hAnsi="楷体" w:eastAsia="楷体"/>
                <w:b/>
                <w:bCs/>
                <w:sz w:val="21"/>
                <w:szCs w:val="21"/>
              </w:rPr>
              <w:t>课程目标</w:t>
            </w:r>
          </w:p>
        </w:tc>
        <w:tc>
          <w:tcPr>
            <w:tcW w:w="3259" w:type="dxa"/>
            <w:tcBorders>
              <w:tl2br w:val="nil"/>
              <w:tr2bl w:val="nil"/>
            </w:tcBorders>
            <w:vAlign w:val="center"/>
          </w:tcPr>
          <w:p w14:paraId="52C28A0A">
            <w:pPr>
              <w:snapToGrid w:val="0"/>
              <w:ind w:firstLine="0" w:firstLineChars="0"/>
              <w:jc w:val="center"/>
              <w:textAlignment w:val="baseline"/>
              <w:rPr>
                <w:rFonts w:ascii="楷体" w:hAnsi="楷体" w:eastAsia="楷体"/>
                <w:b/>
                <w:bCs/>
                <w:sz w:val="21"/>
                <w:szCs w:val="21"/>
              </w:rPr>
            </w:pPr>
            <w:r>
              <w:rPr>
                <w:rFonts w:ascii="楷体" w:hAnsi="楷体" w:eastAsia="楷体"/>
                <w:b/>
                <w:bCs/>
                <w:sz w:val="21"/>
                <w:szCs w:val="21"/>
              </w:rPr>
              <w:t>课程主要教学内容</w:t>
            </w:r>
          </w:p>
        </w:tc>
        <w:tc>
          <w:tcPr>
            <w:tcW w:w="1553" w:type="dxa"/>
            <w:tcBorders>
              <w:tl2br w:val="nil"/>
              <w:tr2bl w:val="nil"/>
            </w:tcBorders>
            <w:vAlign w:val="center"/>
          </w:tcPr>
          <w:p w14:paraId="58F1A2BD">
            <w:pPr>
              <w:snapToGrid w:val="0"/>
              <w:ind w:firstLine="0" w:firstLineChars="0"/>
              <w:jc w:val="center"/>
              <w:textAlignment w:val="baseline"/>
              <w:rPr>
                <w:rFonts w:ascii="楷体" w:hAnsi="楷体" w:eastAsia="楷体"/>
                <w:b/>
                <w:bCs/>
                <w:sz w:val="21"/>
                <w:szCs w:val="21"/>
              </w:rPr>
            </w:pPr>
            <w:r>
              <w:rPr>
                <w:rFonts w:ascii="楷体" w:hAnsi="楷体" w:eastAsia="楷体"/>
                <w:b/>
                <w:bCs/>
                <w:sz w:val="21"/>
                <w:szCs w:val="21"/>
              </w:rPr>
              <w:t>课程教学要求</w:t>
            </w:r>
          </w:p>
          <w:p w14:paraId="0B574F20">
            <w:pPr>
              <w:snapToGrid w:val="0"/>
              <w:ind w:firstLine="0" w:firstLineChars="0"/>
              <w:jc w:val="center"/>
              <w:textAlignment w:val="baseline"/>
              <w:rPr>
                <w:rFonts w:ascii="楷体" w:hAnsi="楷体" w:eastAsia="楷体"/>
                <w:b/>
                <w:bCs/>
                <w:sz w:val="21"/>
                <w:szCs w:val="21"/>
              </w:rPr>
            </w:pPr>
            <w:r>
              <w:rPr>
                <w:rFonts w:ascii="楷体" w:hAnsi="楷体" w:eastAsia="楷体"/>
                <w:b/>
                <w:bCs/>
                <w:sz w:val="21"/>
                <w:szCs w:val="21"/>
              </w:rPr>
              <w:t>（考核评价体系）</w:t>
            </w:r>
          </w:p>
        </w:tc>
      </w:tr>
      <w:tr w14:paraId="549CD2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11" w:type="dxa"/>
            <w:tcBorders>
              <w:tl2br w:val="nil"/>
              <w:tr2bl w:val="nil"/>
            </w:tcBorders>
            <w:vAlign w:val="center"/>
          </w:tcPr>
          <w:p w14:paraId="61B5BE41">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思想道德与法治</w:t>
            </w:r>
          </w:p>
        </w:tc>
        <w:tc>
          <w:tcPr>
            <w:tcW w:w="2704" w:type="dxa"/>
            <w:tcBorders>
              <w:tl2br w:val="nil"/>
              <w:tr2bl w:val="nil"/>
            </w:tcBorders>
            <w:vAlign w:val="center"/>
          </w:tcPr>
          <w:p w14:paraId="4CA692E3">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引导学生筑牢理想信念之基，培育和践行社会主义核心价值观，传承中华民族传统美德，弘扬中国精神，尊重和维护宪法、法律权威，提升思想道德素质和法治素养，从而使学生具备优秀的思想道德素质和法治素养。</w:t>
            </w:r>
          </w:p>
        </w:tc>
        <w:tc>
          <w:tcPr>
            <w:tcW w:w="3259" w:type="dxa"/>
            <w:tcBorders>
              <w:tl2br w:val="nil"/>
              <w:tr2bl w:val="nil"/>
            </w:tcBorders>
            <w:vAlign w:val="center"/>
          </w:tcPr>
          <w:p w14:paraId="30E6BEA4">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主要讲授马克思主义的人生观、价值观、道德观、法治观，社会主义核心价值观与社会主义法治建设的关系。包括思想政治教育、道德教育、法治教育等内容。</w:t>
            </w:r>
          </w:p>
          <w:p w14:paraId="6BBB183E">
            <w:pPr>
              <w:snapToGrid w:val="0"/>
              <w:ind w:firstLine="0" w:firstLineChars="0"/>
              <w:jc w:val="left"/>
              <w:textAlignment w:val="baseline"/>
              <w:rPr>
                <w:rFonts w:ascii="楷体" w:hAnsi="楷体" w:eastAsia="楷体"/>
                <w:sz w:val="18"/>
                <w:szCs w:val="18"/>
              </w:rPr>
            </w:pPr>
          </w:p>
        </w:tc>
        <w:tc>
          <w:tcPr>
            <w:tcW w:w="1553" w:type="dxa"/>
            <w:tcBorders>
              <w:tl2br w:val="nil"/>
              <w:tr2bl w:val="nil"/>
            </w:tcBorders>
            <w:vAlign w:val="center"/>
          </w:tcPr>
          <w:p w14:paraId="5958A6CA">
            <w:pPr>
              <w:snapToGrid w:val="0"/>
              <w:ind w:firstLine="0" w:firstLineChars="0"/>
              <w:jc w:val="center"/>
              <w:textAlignment w:val="baseline"/>
              <w:rPr>
                <w:rFonts w:ascii="楷体" w:hAnsi="楷体" w:eastAsia="楷体"/>
                <w:sz w:val="18"/>
                <w:szCs w:val="18"/>
              </w:rPr>
            </w:pPr>
            <w:r>
              <w:rPr>
                <w:rFonts w:hint="eastAsia" w:ascii="楷体" w:hAnsi="楷体" w:eastAsia="楷体"/>
                <w:sz w:val="18"/>
                <w:szCs w:val="18"/>
              </w:rPr>
              <w:t>理论+实践</w:t>
            </w:r>
          </w:p>
          <w:p w14:paraId="7B7DF58A">
            <w:pPr>
              <w:snapToGrid w:val="0"/>
              <w:ind w:firstLine="0" w:firstLineChars="0"/>
              <w:jc w:val="center"/>
              <w:textAlignment w:val="baseline"/>
              <w:rPr>
                <w:rFonts w:ascii="楷体" w:hAnsi="楷体" w:eastAsia="楷体"/>
                <w:sz w:val="18"/>
                <w:szCs w:val="18"/>
              </w:rPr>
            </w:pPr>
            <w:r>
              <w:rPr>
                <w:rFonts w:hint="eastAsia" w:ascii="楷体" w:hAnsi="楷体" w:eastAsia="楷体"/>
                <w:sz w:val="18"/>
                <w:szCs w:val="18"/>
              </w:rPr>
              <w:t>期末考试+平时实践过程性考核</w:t>
            </w:r>
          </w:p>
        </w:tc>
      </w:tr>
      <w:tr w14:paraId="7180C6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0D56EB91">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毛泽东思想和中国特色社会主义理论体系概论</w:t>
            </w:r>
          </w:p>
        </w:tc>
        <w:tc>
          <w:tcPr>
            <w:tcW w:w="2704" w:type="dxa"/>
            <w:tcBorders>
              <w:tl2br w:val="nil"/>
              <w:tr2bl w:val="nil"/>
            </w:tcBorders>
            <w:vAlign w:val="center"/>
          </w:tcPr>
          <w:p w14:paraId="31F18B33">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3259" w:type="dxa"/>
            <w:tcBorders>
              <w:tl2br w:val="nil"/>
              <w:tr2bl w:val="nil"/>
            </w:tcBorders>
            <w:vAlign w:val="center"/>
          </w:tcPr>
          <w:p w14:paraId="316B0551">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553" w:type="dxa"/>
            <w:tcBorders>
              <w:tl2br w:val="nil"/>
              <w:tr2bl w:val="nil"/>
            </w:tcBorders>
            <w:vAlign w:val="center"/>
          </w:tcPr>
          <w:p w14:paraId="51DA7CBB">
            <w:pPr>
              <w:snapToGrid w:val="0"/>
              <w:ind w:firstLine="0" w:firstLineChars="0"/>
              <w:jc w:val="center"/>
              <w:textAlignment w:val="baseline"/>
              <w:rPr>
                <w:rFonts w:ascii="楷体" w:hAnsi="楷体" w:eastAsia="楷体"/>
                <w:sz w:val="18"/>
                <w:szCs w:val="18"/>
              </w:rPr>
            </w:pPr>
            <w:r>
              <w:rPr>
                <w:rFonts w:hint="eastAsia" w:ascii="楷体" w:hAnsi="楷体" w:eastAsia="楷体"/>
                <w:sz w:val="18"/>
                <w:szCs w:val="18"/>
              </w:rPr>
              <w:t>理论+实践</w:t>
            </w:r>
          </w:p>
          <w:p w14:paraId="1B3C3E3F">
            <w:pPr>
              <w:snapToGrid w:val="0"/>
              <w:ind w:firstLine="0" w:firstLineChars="0"/>
              <w:jc w:val="center"/>
              <w:textAlignment w:val="baseline"/>
              <w:rPr>
                <w:rFonts w:ascii="楷体" w:hAnsi="楷体" w:eastAsia="楷体"/>
                <w:sz w:val="18"/>
                <w:szCs w:val="18"/>
              </w:rPr>
            </w:pPr>
            <w:r>
              <w:rPr>
                <w:rFonts w:hint="eastAsia" w:ascii="楷体" w:hAnsi="楷体" w:eastAsia="楷体"/>
                <w:sz w:val="18"/>
                <w:szCs w:val="18"/>
              </w:rPr>
              <w:t>期末考试+平时实践过程性考核</w:t>
            </w:r>
          </w:p>
        </w:tc>
      </w:tr>
      <w:tr w14:paraId="1D9302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71FAB130">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形势与政策</w:t>
            </w:r>
          </w:p>
        </w:tc>
        <w:tc>
          <w:tcPr>
            <w:tcW w:w="2704" w:type="dxa"/>
            <w:tcBorders>
              <w:tl2br w:val="nil"/>
              <w:tr2bl w:val="nil"/>
            </w:tcBorders>
            <w:vAlign w:val="center"/>
          </w:tcPr>
          <w:p w14:paraId="28F8002A">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3259" w:type="dxa"/>
            <w:tcBorders>
              <w:tl2br w:val="nil"/>
              <w:tr2bl w:val="nil"/>
            </w:tcBorders>
            <w:vAlign w:val="center"/>
          </w:tcPr>
          <w:p w14:paraId="0B8587EF">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tc>
        <w:tc>
          <w:tcPr>
            <w:tcW w:w="1553" w:type="dxa"/>
            <w:tcBorders>
              <w:tl2br w:val="nil"/>
              <w:tr2bl w:val="nil"/>
            </w:tcBorders>
            <w:vAlign w:val="center"/>
          </w:tcPr>
          <w:p w14:paraId="503D68E7">
            <w:pPr>
              <w:snapToGrid w:val="0"/>
              <w:ind w:firstLine="0" w:firstLineChars="0"/>
              <w:jc w:val="center"/>
              <w:textAlignment w:val="baseline"/>
              <w:rPr>
                <w:rFonts w:ascii="楷体" w:hAnsi="楷体" w:eastAsia="楷体"/>
                <w:sz w:val="18"/>
                <w:szCs w:val="18"/>
              </w:rPr>
            </w:pPr>
            <w:r>
              <w:rPr>
                <w:rFonts w:hint="eastAsia" w:ascii="楷体" w:hAnsi="楷体" w:eastAsia="楷体"/>
                <w:sz w:val="18"/>
                <w:szCs w:val="18"/>
              </w:rPr>
              <w:t>理论</w:t>
            </w:r>
          </w:p>
          <w:p w14:paraId="6F595BAE">
            <w:pPr>
              <w:snapToGrid w:val="0"/>
              <w:ind w:firstLine="0" w:firstLineChars="0"/>
              <w:jc w:val="center"/>
              <w:textAlignment w:val="baseline"/>
              <w:rPr>
                <w:rFonts w:ascii="楷体" w:hAnsi="楷体" w:eastAsia="楷体"/>
                <w:sz w:val="18"/>
                <w:szCs w:val="18"/>
              </w:rPr>
            </w:pPr>
            <w:r>
              <w:rPr>
                <w:rFonts w:hint="eastAsia" w:ascii="楷体" w:hAnsi="楷体" w:eastAsia="楷体"/>
                <w:sz w:val="18"/>
                <w:szCs w:val="18"/>
              </w:rPr>
              <w:t>平时过程性考核</w:t>
            </w:r>
          </w:p>
        </w:tc>
      </w:tr>
      <w:tr w14:paraId="58B155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732CA760">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大学美育</w:t>
            </w:r>
          </w:p>
        </w:tc>
        <w:tc>
          <w:tcPr>
            <w:tcW w:w="2704" w:type="dxa"/>
          </w:tcPr>
          <w:p w14:paraId="2CD19761">
            <w:pPr>
              <w:snapToGrid w:val="0"/>
              <w:ind w:firstLine="0" w:firstLineChars="0"/>
              <w:jc w:val="left"/>
              <w:textAlignment w:val="baseline"/>
              <w:rPr>
                <w:rFonts w:ascii="楷体" w:hAnsi="楷体" w:eastAsia="楷体"/>
                <w:sz w:val="18"/>
                <w:szCs w:val="18"/>
              </w:rPr>
            </w:pPr>
            <w:r>
              <w:rPr>
                <w:rFonts w:ascii="楷体" w:hAnsi="楷体" w:eastAsia="楷体"/>
                <w:sz w:val="18"/>
                <w:szCs w:val="18"/>
              </w:rPr>
              <w:t>1.通过艺术、自然、社会人生诸种形态的审美教育以及潜移默化的方式，培养大学生健康完整的人格。</w:t>
            </w:r>
          </w:p>
          <w:p w14:paraId="68DDC878">
            <w:pPr>
              <w:snapToGrid w:val="0"/>
              <w:ind w:firstLine="0" w:firstLineChars="0"/>
              <w:jc w:val="left"/>
              <w:textAlignment w:val="baseline"/>
              <w:rPr>
                <w:rFonts w:ascii="楷体" w:hAnsi="楷体" w:eastAsia="楷体"/>
                <w:sz w:val="18"/>
                <w:szCs w:val="18"/>
              </w:rPr>
            </w:pPr>
            <w:r>
              <w:rPr>
                <w:rFonts w:ascii="楷体" w:hAnsi="楷体" w:eastAsia="楷体"/>
                <w:sz w:val="18"/>
                <w:szCs w:val="18"/>
              </w:rPr>
              <w:t>2.借助新媒体手段，适应媒体变革带来的对教育方式、思维方式的变革，实现新媒体环境下的最优化教学效果。</w:t>
            </w:r>
          </w:p>
          <w:p w14:paraId="5AA47462">
            <w:pPr>
              <w:snapToGrid w:val="0"/>
              <w:ind w:firstLine="0" w:firstLineChars="0"/>
              <w:jc w:val="left"/>
              <w:textAlignment w:val="baseline"/>
              <w:rPr>
                <w:rFonts w:ascii="楷体" w:hAnsi="楷体" w:eastAsia="楷体"/>
                <w:sz w:val="18"/>
                <w:szCs w:val="18"/>
              </w:rPr>
            </w:pPr>
          </w:p>
        </w:tc>
        <w:tc>
          <w:tcPr>
            <w:tcW w:w="3259" w:type="dxa"/>
          </w:tcPr>
          <w:p w14:paraId="1C7590A4">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553" w:type="dxa"/>
            <w:vAlign w:val="center"/>
          </w:tcPr>
          <w:p w14:paraId="6E75386E">
            <w:pPr>
              <w:snapToGrid w:val="0"/>
              <w:ind w:firstLine="0" w:firstLineChars="0"/>
              <w:jc w:val="center"/>
              <w:textAlignment w:val="baseline"/>
              <w:rPr>
                <w:rFonts w:ascii="楷体" w:hAnsi="楷体" w:eastAsia="楷体"/>
                <w:sz w:val="18"/>
                <w:szCs w:val="18"/>
              </w:rPr>
            </w:pPr>
            <w:r>
              <w:rPr>
                <w:rFonts w:hint="eastAsia" w:ascii="楷体" w:hAnsi="楷体" w:eastAsia="楷体"/>
                <w:sz w:val="18"/>
                <w:szCs w:val="18"/>
              </w:rPr>
              <w:t>理论教学</w:t>
            </w:r>
          </w:p>
          <w:p w14:paraId="39B35839">
            <w:pPr>
              <w:snapToGrid w:val="0"/>
              <w:ind w:firstLine="0" w:firstLineChars="0"/>
              <w:jc w:val="center"/>
              <w:textAlignment w:val="baseline"/>
              <w:rPr>
                <w:rStyle w:val="16"/>
                <w:rFonts w:ascii="宋体" w:hAnsi="宋体" w:eastAsia="宋体" w:cs="宋体"/>
                <w:b w:val="0"/>
                <w:color w:val="111111"/>
                <w:sz w:val="18"/>
                <w:szCs w:val="18"/>
                <w:shd w:val="clear" w:color="auto" w:fill="FFFFFF"/>
              </w:rPr>
            </w:pPr>
            <w:r>
              <w:rPr>
                <w:rFonts w:hint="eastAsia" w:ascii="楷体" w:hAnsi="楷体" w:eastAsia="楷体"/>
                <w:sz w:val="18"/>
                <w:szCs w:val="18"/>
              </w:rPr>
              <w:t>考查</w:t>
            </w:r>
          </w:p>
        </w:tc>
      </w:tr>
      <w:tr w14:paraId="632F73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25F7CF61">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军事理论与国防教育</w:t>
            </w:r>
          </w:p>
        </w:tc>
        <w:tc>
          <w:tcPr>
            <w:tcW w:w="2704" w:type="dxa"/>
          </w:tcPr>
          <w:p w14:paraId="14CF91D7">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259" w:type="dxa"/>
          </w:tcPr>
          <w:p w14:paraId="03286D60">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553" w:type="dxa"/>
            <w:vAlign w:val="center"/>
          </w:tcPr>
          <w:p w14:paraId="7AA2AD6B">
            <w:pPr>
              <w:snapToGrid w:val="0"/>
              <w:ind w:firstLine="0" w:firstLineChars="0"/>
              <w:jc w:val="center"/>
              <w:textAlignment w:val="baseline"/>
              <w:rPr>
                <w:rFonts w:ascii="楷体" w:hAnsi="楷体" w:eastAsia="楷体"/>
                <w:sz w:val="18"/>
                <w:szCs w:val="18"/>
              </w:rPr>
            </w:pPr>
            <w:r>
              <w:rPr>
                <w:rFonts w:hint="eastAsia" w:ascii="楷体" w:hAnsi="楷体" w:eastAsia="楷体"/>
                <w:sz w:val="18"/>
                <w:szCs w:val="18"/>
              </w:rPr>
              <w:t>理论教学</w:t>
            </w:r>
          </w:p>
          <w:p w14:paraId="4C78BFAB">
            <w:pPr>
              <w:widowControl/>
              <w:snapToGrid w:val="0"/>
              <w:ind w:firstLine="0" w:firstLineChars="0"/>
              <w:jc w:val="center"/>
              <w:textAlignment w:val="center"/>
              <w:rPr>
                <w:rStyle w:val="16"/>
                <w:rFonts w:ascii="宋体" w:hAnsi="宋体" w:eastAsia="宋体" w:cs="宋体"/>
                <w:b w:val="0"/>
                <w:color w:val="111111"/>
                <w:sz w:val="18"/>
                <w:szCs w:val="18"/>
                <w:shd w:val="clear" w:color="auto" w:fill="FFFFFF"/>
              </w:rPr>
            </w:pPr>
            <w:r>
              <w:rPr>
                <w:rFonts w:hint="eastAsia" w:ascii="楷体" w:hAnsi="楷体" w:eastAsia="楷体"/>
                <w:sz w:val="18"/>
                <w:szCs w:val="18"/>
              </w:rPr>
              <w:t>考查</w:t>
            </w:r>
          </w:p>
        </w:tc>
      </w:tr>
      <w:tr w14:paraId="0562B5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72BBF04E">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大学生创新创业教育</w:t>
            </w:r>
          </w:p>
        </w:tc>
        <w:tc>
          <w:tcPr>
            <w:tcW w:w="2704" w:type="dxa"/>
          </w:tcPr>
          <w:p w14:paraId="297C2E22">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259" w:type="dxa"/>
          </w:tcPr>
          <w:p w14:paraId="559980A0">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了解创新创业的内涵和知识；提升创新穿衣能力；辨识创新创业机会；整合创新创业资源；选择创新创业模式；规避创新创业风险；制定创新创业计划并实践。</w:t>
            </w:r>
          </w:p>
        </w:tc>
        <w:tc>
          <w:tcPr>
            <w:tcW w:w="1553" w:type="dxa"/>
          </w:tcPr>
          <w:p w14:paraId="0E2566DD">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p w14:paraId="3E14D054">
            <w:pPr>
              <w:snapToGrid w:val="0"/>
              <w:ind w:firstLine="0" w:firstLineChars="0"/>
              <w:jc w:val="left"/>
              <w:textAlignment w:val="baseline"/>
              <w:rPr>
                <w:rFonts w:ascii="楷体" w:hAnsi="楷体" w:eastAsia="楷体"/>
                <w:sz w:val="18"/>
                <w:szCs w:val="18"/>
              </w:rPr>
            </w:pPr>
          </w:p>
        </w:tc>
      </w:tr>
      <w:tr w14:paraId="3ACF96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66054AA2">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大学生职业发展与就业指导</w:t>
            </w:r>
          </w:p>
        </w:tc>
        <w:tc>
          <w:tcPr>
            <w:tcW w:w="2704" w:type="dxa"/>
          </w:tcPr>
          <w:p w14:paraId="2D199EB2">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3B425C73">
            <w:pPr>
              <w:snapToGrid w:val="0"/>
              <w:ind w:firstLine="0" w:firstLineChars="0"/>
              <w:jc w:val="left"/>
              <w:textAlignment w:val="baseline"/>
              <w:rPr>
                <w:rFonts w:ascii="楷体" w:hAnsi="楷体" w:eastAsia="楷体"/>
                <w:sz w:val="18"/>
                <w:szCs w:val="18"/>
              </w:rPr>
            </w:pPr>
          </w:p>
        </w:tc>
        <w:tc>
          <w:tcPr>
            <w:tcW w:w="3259" w:type="dxa"/>
          </w:tcPr>
          <w:p w14:paraId="33A4F1F7">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0052CA94">
            <w:pPr>
              <w:snapToGrid w:val="0"/>
              <w:ind w:firstLine="0" w:firstLineChars="0"/>
              <w:jc w:val="left"/>
              <w:textAlignment w:val="baseline"/>
              <w:rPr>
                <w:rFonts w:ascii="楷体" w:hAnsi="楷体" w:eastAsia="楷体"/>
                <w:sz w:val="18"/>
                <w:szCs w:val="18"/>
              </w:rPr>
            </w:pPr>
          </w:p>
        </w:tc>
        <w:tc>
          <w:tcPr>
            <w:tcW w:w="1553" w:type="dxa"/>
          </w:tcPr>
          <w:p w14:paraId="150D4A28">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tc>
      </w:tr>
      <w:tr w14:paraId="04635F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5F2C7854">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社会实践与大学生劳动教育</w:t>
            </w:r>
          </w:p>
        </w:tc>
        <w:tc>
          <w:tcPr>
            <w:tcW w:w="2704" w:type="dxa"/>
          </w:tcPr>
          <w:p w14:paraId="0ED96BF4">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259" w:type="dxa"/>
          </w:tcPr>
          <w:p w14:paraId="1A7656E6">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553" w:type="dxa"/>
          </w:tcPr>
          <w:p w14:paraId="76B8240E">
            <w:pPr>
              <w:snapToGrid w:val="0"/>
              <w:ind w:firstLine="0" w:firstLineChars="0"/>
              <w:jc w:val="left"/>
              <w:textAlignment w:val="baseline"/>
              <w:rPr>
                <w:rFonts w:ascii="楷体" w:hAnsi="楷体" w:eastAsia="楷体"/>
                <w:sz w:val="18"/>
                <w:szCs w:val="18"/>
              </w:rPr>
            </w:pPr>
            <w:r>
              <w:rPr>
                <w:rFonts w:hint="eastAsia" w:ascii="楷体" w:hAnsi="楷体" w:eastAsia="楷体"/>
                <w:sz w:val="18"/>
                <w:szCs w:val="18"/>
              </w:rPr>
              <w:t>要求学生完成规定次数的实践活动，实践活动完成过程和效果由二级系部负责考核。</w:t>
            </w:r>
          </w:p>
          <w:p w14:paraId="396F6F05">
            <w:pPr>
              <w:snapToGrid w:val="0"/>
              <w:ind w:firstLine="0" w:firstLineChars="0"/>
              <w:jc w:val="left"/>
              <w:textAlignment w:val="baseline"/>
              <w:rPr>
                <w:rFonts w:ascii="楷体" w:hAnsi="楷体" w:eastAsia="楷体"/>
                <w:sz w:val="18"/>
                <w:szCs w:val="18"/>
              </w:rPr>
            </w:pPr>
          </w:p>
        </w:tc>
      </w:tr>
    </w:tbl>
    <w:p w14:paraId="1525DD98">
      <w:pPr>
        <w:numPr>
          <w:ilvl w:val="0"/>
          <w:numId w:val="1"/>
        </w:numPr>
        <w:snapToGrid w:val="0"/>
        <w:spacing w:line="400" w:lineRule="exact"/>
        <w:ind w:firstLine="480"/>
        <w:textAlignment w:val="baseline"/>
        <w:rPr>
          <w:rFonts w:ascii="宋体" w:hAnsi="宋体" w:eastAsia="宋体" w:cs="宋体"/>
          <w:color w:val="393939"/>
          <w:kern w:val="0"/>
          <w:sz w:val="20"/>
          <w:szCs w:val="24"/>
        </w:rPr>
      </w:pPr>
      <w:bookmarkStart w:id="31" w:name="_Toc105346523"/>
      <w:r>
        <w:rPr>
          <w:rFonts w:hint="eastAsia" w:ascii="宋体" w:hAnsi="宋体" w:eastAsia="宋体" w:cs="宋体"/>
          <w:color w:val="393939"/>
          <w:kern w:val="0"/>
          <w:szCs w:val="24"/>
        </w:rPr>
        <w:t>部分专业平台课</w:t>
      </w:r>
      <w:bookmarkEnd w:id="31"/>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00"/>
        <w:gridCol w:w="3246"/>
        <w:gridCol w:w="3000"/>
        <w:gridCol w:w="1381"/>
      </w:tblGrid>
      <w:tr w14:paraId="12BB55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000" w:type="dxa"/>
            <w:tcBorders>
              <w:tl2br w:val="nil"/>
              <w:tr2bl w:val="nil"/>
            </w:tcBorders>
            <w:vAlign w:val="center"/>
          </w:tcPr>
          <w:p w14:paraId="6967D83E">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3246" w:type="dxa"/>
            <w:tcBorders>
              <w:tl2br w:val="nil"/>
              <w:tr2bl w:val="nil"/>
            </w:tcBorders>
            <w:vAlign w:val="center"/>
          </w:tcPr>
          <w:p w14:paraId="7F8667BE">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000" w:type="dxa"/>
            <w:tcBorders>
              <w:tl2br w:val="nil"/>
              <w:tr2bl w:val="nil"/>
            </w:tcBorders>
            <w:vAlign w:val="center"/>
          </w:tcPr>
          <w:p w14:paraId="054CB24C">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381" w:type="dxa"/>
            <w:tcBorders>
              <w:tl2br w:val="nil"/>
              <w:tr2bl w:val="nil"/>
            </w:tcBorders>
            <w:vAlign w:val="center"/>
          </w:tcPr>
          <w:p w14:paraId="5FFD065D">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4AF89A64">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2C0115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7" w:hRule="atLeast"/>
          <w:jc w:val="center"/>
        </w:trPr>
        <w:tc>
          <w:tcPr>
            <w:tcW w:w="1000" w:type="dxa"/>
            <w:tcBorders>
              <w:tl2br w:val="nil"/>
              <w:tr2bl w:val="nil"/>
            </w:tcBorders>
            <w:vAlign w:val="center"/>
          </w:tcPr>
          <w:p w14:paraId="552735BA">
            <w:pPr>
              <w:ind w:left="0" w:leftChars="0" w:firstLine="0" w:firstLineChars="0"/>
              <w:jc w:val="left"/>
              <w:rPr>
                <w:rFonts w:hint="default" w:ascii="楷体" w:hAnsi="楷体" w:eastAsia="楷体"/>
                <w:sz w:val="18"/>
                <w:szCs w:val="18"/>
                <w:lang w:val="en-US" w:eastAsia="zh-CN"/>
              </w:rPr>
            </w:pPr>
            <w:r>
              <w:rPr>
                <w:rFonts w:hint="eastAsia" w:ascii="楷体" w:hAnsi="楷体" w:eastAsia="楷体" w:cs="宋体"/>
                <w:sz w:val="18"/>
                <w:szCs w:val="18"/>
                <w:lang w:val="en-US" w:eastAsia="zh-CN"/>
              </w:rPr>
              <w:t>小学语文课程与教学</w:t>
            </w:r>
          </w:p>
        </w:tc>
        <w:tc>
          <w:tcPr>
            <w:tcW w:w="3246" w:type="dxa"/>
            <w:tcBorders>
              <w:tl2br w:val="nil"/>
              <w:tr2bl w:val="nil"/>
            </w:tcBorders>
            <w:vAlign w:val="center"/>
          </w:tcPr>
          <w:p w14:paraId="166DFA31">
            <w:pPr>
              <w:numPr>
                <w:ilvl w:val="0"/>
                <w:numId w:val="2"/>
              </w:num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透彻理解</w:t>
            </w:r>
            <w:r>
              <w:rPr>
                <w:rFonts w:hint="eastAsia" w:ascii="楷体" w:hAnsi="楷体" w:eastAsia="楷体"/>
                <w:sz w:val="18"/>
                <w:szCs w:val="18"/>
                <w:lang w:eastAsia="zh-CN"/>
              </w:rPr>
              <w:t>《</w:t>
            </w:r>
            <w:r>
              <w:rPr>
                <w:rFonts w:hint="eastAsia" w:ascii="楷体" w:hAnsi="楷体" w:eastAsia="楷体"/>
                <w:sz w:val="18"/>
                <w:szCs w:val="18"/>
                <w:lang w:val="en-US" w:eastAsia="zh-CN"/>
              </w:rPr>
              <w:t>义务教育</w:t>
            </w:r>
            <w:r>
              <w:rPr>
                <w:rFonts w:hint="eastAsia" w:ascii="楷体" w:hAnsi="楷体" w:eastAsia="楷体"/>
                <w:sz w:val="18"/>
                <w:szCs w:val="18"/>
              </w:rPr>
              <w:t>语文课程标准</w:t>
            </w:r>
            <w:r>
              <w:rPr>
                <w:rFonts w:hint="eastAsia" w:ascii="楷体" w:hAnsi="楷体" w:eastAsia="楷体"/>
                <w:sz w:val="18"/>
                <w:szCs w:val="18"/>
                <w:lang w:eastAsia="zh-CN"/>
              </w:rPr>
              <w:t>》</w:t>
            </w:r>
          </w:p>
          <w:p w14:paraId="5A3A2F42">
            <w:pPr>
              <w:numPr>
                <w:ilvl w:val="0"/>
                <w:numId w:val="2"/>
              </w:num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了解统编版小学语文教材</w:t>
            </w:r>
            <w:r>
              <w:rPr>
                <w:rFonts w:hint="eastAsia" w:ascii="楷体" w:hAnsi="楷体" w:eastAsia="楷体"/>
                <w:sz w:val="18"/>
                <w:szCs w:val="18"/>
              </w:rPr>
              <w:t>内容结构</w:t>
            </w:r>
            <w:r>
              <w:rPr>
                <w:rFonts w:hint="eastAsia" w:ascii="楷体" w:hAnsi="楷体" w:eastAsia="楷体"/>
                <w:sz w:val="18"/>
                <w:szCs w:val="18"/>
                <w:lang w:val="en-US" w:eastAsia="zh-CN"/>
              </w:rPr>
              <w:t>及使用方法。</w:t>
            </w:r>
          </w:p>
          <w:p w14:paraId="2DF0F3DB">
            <w:pPr>
              <w:numPr>
                <w:ilvl w:val="0"/>
                <w:numId w:val="2"/>
              </w:numPr>
              <w:ind w:left="0" w:leftChars="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掌握小学语文识字与写字等四大板块相关知识</w:t>
            </w:r>
            <w:r>
              <w:rPr>
                <w:rFonts w:hint="eastAsia" w:ascii="楷体" w:hAnsi="楷体" w:eastAsia="楷体"/>
                <w:sz w:val="18"/>
                <w:szCs w:val="18"/>
              </w:rPr>
              <w:t>。</w:t>
            </w:r>
            <w:r>
              <w:rPr>
                <w:rFonts w:hint="eastAsia" w:ascii="楷体" w:hAnsi="楷体" w:eastAsia="楷体"/>
                <w:sz w:val="18"/>
                <w:szCs w:val="18"/>
                <w:lang w:val="en-US" w:eastAsia="zh-CN"/>
              </w:rPr>
              <w:t>能根据课程标准和教材，结合学情完成合理的教学设计。</w:t>
            </w:r>
          </w:p>
          <w:p w14:paraId="0B93E645">
            <w:pPr>
              <w:numPr>
                <w:ilvl w:val="0"/>
                <w:numId w:val="2"/>
              </w:numPr>
              <w:ind w:left="0" w:leftChars="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能比较流畅、完整地进行试讲及说课。</w:t>
            </w:r>
          </w:p>
          <w:p w14:paraId="5A8D01FC">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5、培养创新精神和终身学习与发展的意识。</w:t>
            </w:r>
          </w:p>
          <w:p w14:paraId="50E4391B">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6、培养教书育人的自信心和责任感。</w:t>
            </w:r>
          </w:p>
        </w:tc>
        <w:tc>
          <w:tcPr>
            <w:tcW w:w="3000" w:type="dxa"/>
            <w:tcBorders>
              <w:tl2br w:val="nil"/>
              <w:tr2bl w:val="nil"/>
            </w:tcBorders>
            <w:vAlign w:val="center"/>
          </w:tcPr>
          <w:p w14:paraId="3000E5CE">
            <w:pPr>
              <w:ind w:firstLine="0" w:firstLineChars="0"/>
              <w:jc w:val="left"/>
              <w:rPr>
                <w:rFonts w:hint="eastAsia" w:ascii="楷体" w:hAnsi="楷体" w:eastAsia="楷体"/>
                <w:sz w:val="18"/>
                <w:szCs w:val="18"/>
                <w:lang w:eastAsia="zh-CN"/>
              </w:rPr>
            </w:pPr>
            <w:r>
              <w:rPr>
                <w:rFonts w:hint="eastAsia" w:ascii="楷体" w:hAnsi="楷体" w:eastAsia="楷体"/>
                <w:sz w:val="18"/>
                <w:szCs w:val="18"/>
              </w:rPr>
              <w:t>小学语文现行课程标准</w:t>
            </w:r>
            <w:r>
              <w:rPr>
                <w:rFonts w:hint="eastAsia" w:ascii="楷体" w:hAnsi="楷体" w:eastAsia="楷体"/>
                <w:sz w:val="18"/>
                <w:szCs w:val="18"/>
                <w:lang w:val="en-US" w:eastAsia="zh-CN"/>
              </w:rPr>
              <w:t>解读</w:t>
            </w:r>
            <w:r>
              <w:rPr>
                <w:rFonts w:hint="eastAsia" w:ascii="楷体" w:hAnsi="楷体" w:eastAsia="楷体"/>
                <w:sz w:val="18"/>
                <w:szCs w:val="18"/>
                <w:lang w:eastAsia="zh-CN"/>
              </w:rPr>
              <w:t>；</w:t>
            </w:r>
          </w:p>
          <w:p w14:paraId="28157CB4">
            <w:pPr>
              <w:ind w:firstLine="0" w:firstLineChars="0"/>
              <w:jc w:val="left"/>
              <w:rPr>
                <w:rFonts w:hint="eastAsia" w:ascii="楷体" w:hAnsi="楷体" w:eastAsia="楷体"/>
                <w:sz w:val="18"/>
                <w:szCs w:val="18"/>
                <w:lang w:eastAsia="zh-CN"/>
              </w:rPr>
            </w:pPr>
            <w:r>
              <w:rPr>
                <w:rFonts w:hint="eastAsia" w:ascii="楷体" w:hAnsi="楷体" w:eastAsia="楷体"/>
                <w:sz w:val="18"/>
                <w:szCs w:val="18"/>
              </w:rPr>
              <w:t>小学语文统编教材</w:t>
            </w:r>
            <w:r>
              <w:rPr>
                <w:rFonts w:hint="eastAsia" w:ascii="楷体" w:hAnsi="楷体" w:eastAsia="楷体"/>
                <w:sz w:val="18"/>
                <w:szCs w:val="18"/>
                <w:lang w:eastAsia="zh-CN"/>
              </w:rPr>
              <w:t>；</w:t>
            </w:r>
          </w:p>
          <w:p w14:paraId="39559EF9">
            <w:pPr>
              <w:ind w:firstLine="0" w:firstLineChars="0"/>
              <w:jc w:val="left"/>
              <w:rPr>
                <w:rFonts w:hint="eastAsia" w:ascii="楷体" w:hAnsi="楷体" w:eastAsia="楷体"/>
                <w:sz w:val="18"/>
                <w:szCs w:val="18"/>
                <w:lang w:eastAsia="zh-CN"/>
              </w:rPr>
            </w:pPr>
            <w:r>
              <w:rPr>
                <w:rFonts w:hint="eastAsia" w:ascii="楷体" w:hAnsi="楷体" w:eastAsia="楷体"/>
                <w:sz w:val="18"/>
                <w:szCs w:val="18"/>
              </w:rPr>
              <w:t>小学语文课堂教学</w:t>
            </w:r>
            <w:r>
              <w:rPr>
                <w:rFonts w:hint="eastAsia" w:ascii="楷体" w:hAnsi="楷体" w:eastAsia="楷体"/>
                <w:sz w:val="18"/>
                <w:szCs w:val="18"/>
                <w:lang w:eastAsia="zh-CN"/>
              </w:rPr>
              <w:t>；</w:t>
            </w:r>
          </w:p>
          <w:p w14:paraId="0A5A2414">
            <w:pPr>
              <w:ind w:firstLine="0" w:firstLineChars="0"/>
              <w:jc w:val="left"/>
              <w:rPr>
                <w:rFonts w:hint="eastAsia" w:ascii="楷体" w:hAnsi="楷体" w:eastAsia="楷体"/>
                <w:sz w:val="18"/>
                <w:szCs w:val="18"/>
              </w:rPr>
            </w:pPr>
            <w:r>
              <w:rPr>
                <w:rFonts w:hint="eastAsia" w:ascii="楷体" w:hAnsi="楷体" w:eastAsia="楷体"/>
                <w:sz w:val="18"/>
                <w:szCs w:val="18"/>
                <w:lang w:eastAsia="zh-CN"/>
              </w:rPr>
              <w:t>（</w:t>
            </w:r>
            <w:r>
              <w:rPr>
                <w:rFonts w:hint="eastAsia" w:ascii="楷体" w:hAnsi="楷体" w:eastAsia="楷体"/>
                <w:sz w:val="18"/>
                <w:szCs w:val="18"/>
                <w:lang w:val="en-US" w:eastAsia="zh-CN"/>
              </w:rPr>
              <w:t>课堂</w:t>
            </w:r>
            <w:r>
              <w:rPr>
                <w:rFonts w:hint="eastAsia" w:ascii="楷体" w:hAnsi="楷体" w:eastAsia="楷体"/>
                <w:sz w:val="18"/>
                <w:szCs w:val="18"/>
              </w:rPr>
              <w:t>基本要素设计、识字与写字教学设计</w:t>
            </w:r>
            <w:r>
              <w:rPr>
                <w:rFonts w:hint="eastAsia" w:ascii="楷体" w:hAnsi="楷体" w:eastAsia="楷体"/>
                <w:sz w:val="18"/>
                <w:szCs w:val="18"/>
                <w:lang w:val="en-US" w:eastAsia="zh-CN"/>
              </w:rPr>
              <w:t>与实施</w:t>
            </w:r>
            <w:r>
              <w:rPr>
                <w:rFonts w:hint="eastAsia" w:ascii="楷体" w:hAnsi="楷体" w:eastAsia="楷体"/>
                <w:sz w:val="18"/>
                <w:szCs w:val="18"/>
              </w:rPr>
              <w:t>；阅读</w:t>
            </w:r>
            <w:r>
              <w:rPr>
                <w:rFonts w:hint="eastAsia" w:ascii="楷体" w:hAnsi="楷体" w:eastAsia="楷体"/>
                <w:sz w:val="18"/>
                <w:szCs w:val="18"/>
                <w:lang w:val="en-US" w:eastAsia="zh-CN"/>
              </w:rPr>
              <w:t>与鉴赏</w:t>
            </w:r>
            <w:r>
              <w:rPr>
                <w:rFonts w:hint="eastAsia" w:ascii="楷体" w:hAnsi="楷体" w:eastAsia="楷体"/>
                <w:sz w:val="18"/>
                <w:szCs w:val="18"/>
              </w:rPr>
              <w:t>教学设计</w:t>
            </w:r>
            <w:r>
              <w:rPr>
                <w:rFonts w:hint="eastAsia" w:ascii="楷体" w:hAnsi="楷体" w:eastAsia="楷体"/>
                <w:sz w:val="18"/>
                <w:szCs w:val="18"/>
                <w:lang w:val="en-US" w:eastAsia="zh-CN"/>
              </w:rPr>
              <w:t>与实施</w:t>
            </w:r>
            <w:r>
              <w:rPr>
                <w:rFonts w:hint="eastAsia" w:ascii="楷体" w:hAnsi="楷体" w:eastAsia="楷体"/>
                <w:sz w:val="18"/>
                <w:szCs w:val="18"/>
              </w:rPr>
              <w:t>、</w:t>
            </w:r>
            <w:r>
              <w:rPr>
                <w:rFonts w:hint="eastAsia" w:ascii="楷体" w:hAnsi="楷体" w:eastAsia="楷体"/>
                <w:sz w:val="18"/>
                <w:szCs w:val="18"/>
                <w:lang w:val="en-US" w:eastAsia="zh-CN"/>
              </w:rPr>
              <w:t>表达与交流</w:t>
            </w:r>
            <w:r>
              <w:rPr>
                <w:rFonts w:hint="eastAsia" w:ascii="楷体" w:hAnsi="楷体" w:eastAsia="楷体"/>
                <w:sz w:val="18"/>
                <w:szCs w:val="18"/>
              </w:rPr>
              <w:t>教学设计</w:t>
            </w:r>
            <w:r>
              <w:rPr>
                <w:rFonts w:hint="eastAsia" w:ascii="楷体" w:hAnsi="楷体" w:eastAsia="楷体"/>
                <w:sz w:val="18"/>
                <w:szCs w:val="18"/>
                <w:lang w:val="en-US" w:eastAsia="zh-CN"/>
              </w:rPr>
              <w:t>与实施</w:t>
            </w:r>
            <w:r>
              <w:rPr>
                <w:rFonts w:hint="eastAsia" w:ascii="楷体" w:hAnsi="楷体" w:eastAsia="楷体"/>
                <w:sz w:val="18"/>
                <w:szCs w:val="18"/>
              </w:rPr>
              <w:t>、</w:t>
            </w:r>
            <w:r>
              <w:rPr>
                <w:rFonts w:hint="eastAsia" w:ascii="楷体" w:hAnsi="楷体" w:eastAsia="楷体"/>
                <w:sz w:val="18"/>
                <w:szCs w:val="18"/>
                <w:lang w:val="en-US" w:eastAsia="zh-CN"/>
              </w:rPr>
              <w:t>梳理与探究</w:t>
            </w:r>
            <w:r>
              <w:rPr>
                <w:rFonts w:hint="eastAsia" w:ascii="楷体" w:hAnsi="楷体" w:eastAsia="楷体"/>
                <w:sz w:val="18"/>
                <w:szCs w:val="18"/>
              </w:rPr>
              <w:t>教学设计</w:t>
            </w:r>
            <w:r>
              <w:rPr>
                <w:rFonts w:hint="eastAsia" w:ascii="楷体" w:hAnsi="楷体" w:eastAsia="楷体"/>
                <w:sz w:val="18"/>
                <w:szCs w:val="18"/>
                <w:lang w:val="en-US" w:eastAsia="zh-CN"/>
              </w:rPr>
              <w:t>与实施</w:t>
            </w:r>
            <w:r>
              <w:rPr>
                <w:rFonts w:hint="eastAsia" w:ascii="楷体" w:hAnsi="楷体" w:eastAsia="楷体"/>
                <w:sz w:val="18"/>
                <w:szCs w:val="18"/>
                <w:lang w:eastAsia="zh-CN"/>
              </w:rPr>
              <w:t>）</w:t>
            </w:r>
          </w:p>
          <w:p w14:paraId="41D295F5">
            <w:pPr>
              <w:ind w:firstLine="0" w:firstLineChars="0"/>
              <w:jc w:val="left"/>
              <w:rPr>
                <w:rFonts w:hint="eastAsia" w:ascii="楷体" w:hAnsi="楷体" w:eastAsia="楷体"/>
                <w:sz w:val="18"/>
                <w:szCs w:val="18"/>
                <w:lang w:eastAsia="zh-CN"/>
              </w:rPr>
            </w:pPr>
            <w:r>
              <w:rPr>
                <w:rFonts w:hint="eastAsia" w:ascii="楷体" w:hAnsi="楷体" w:eastAsia="楷体"/>
                <w:sz w:val="18"/>
                <w:szCs w:val="18"/>
              </w:rPr>
              <w:t>小学语文各类面试微型课教学设计</w:t>
            </w:r>
            <w:r>
              <w:rPr>
                <w:rFonts w:hint="eastAsia" w:ascii="楷体" w:hAnsi="楷体" w:eastAsia="楷体"/>
                <w:sz w:val="18"/>
                <w:szCs w:val="18"/>
                <w:lang w:eastAsia="zh-CN"/>
              </w:rPr>
              <w:t>；</w:t>
            </w:r>
          </w:p>
          <w:p w14:paraId="03E28CED">
            <w:pPr>
              <w:ind w:firstLine="0" w:firstLineChars="0"/>
              <w:jc w:val="left"/>
              <w:rPr>
                <w:rFonts w:hint="eastAsia" w:ascii="楷体" w:hAnsi="楷体" w:eastAsia="楷体"/>
                <w:sz w:val="18"/>
                <w:szCs w:val="18"/>
              </w:rPr>
            </w:pPr>
            <w:r>
              <w:rPr>
                <w:rFonts w:hint="eastAsia" w:ascii="楷体" w:hAnsi="楷体" w:eastAsia="楷体"/>
                <w:sz w:val="18"/>
                <w:szCs w:val="18"/>
              </w:rPr>
              <w:t>小学语文课程教学评价。</w:t>
            </w:r>
          </w:p>
          <w:p w14:paraId="3FF26C7B">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教师资格考试考纲及考点分析</w:t>
            </w:r>
          </w:p>
        </w:tc>
        <w:tc>
          <w:tcPr>
            <w:tcW w:w="1381" w:type="dxa"/>
            <w:tcBorders>
              <w:tl2br w:val="nil"/>
              <w:tr2bl w:val="nil"/>
            </w:tcBorders>
            <w:vAlign w:val="center"/>
          </w:tcPr>
          <w:p w14:paraId="5093A7E9">
            <w:pPr>
              <w:ind w:firstLine="0" w:firstLineChars="0"/>
              <w:jc w:val="left"/>
              <w:rPr>
                <w:rFonts w:ascii="楷体" w:hAnsi="楷体" w:eastAsia="楷体"/>
                <w:sz w:val="18"/>
                <w:szCs w:val="18"/>
              </w:rPr>
            </w:pPr>
            <w:r>
              <w:rPr>
                <w:rFonts w:hint="eastAsia" w:ascii="楷体" w:hAnsi="楷体" w:eastAsia="楷体"/>
                <w:sz w:val="18"/>
                <w:szCs w:val="18"/>
              </w:rPr>
              <w:t>最终成绩（平时考核成绩占60%，期末考试成绩占40%） 过程性考核：出勤10分，</w:t>
            </w:r>
            <w:r>
              <w:rPr>
                <w:rFonts w:hint="eastAsia" w:ascii="楷体" w:hAnsi="楷体" w:eastAsia="楷体"/>
                <w:sz w:val="18"/>
                <w:szCs w:val="18"/>
                <w:lang w:val="en-US" w:eastAsia="zh-CN"/>
              </w:rPr>
              <w:t>阶段性测试</w:t>
            </w:r>
            <w:r>
              <w:rPr>
                <w:rFonts w:hint="eastAsia" w:ascii="楷体" w:hAnsi="楷体" w:eastAsia="楷体"/>
                <w:sz w:val="18"/>
                <w:szCs w:val="18"/>
              </w:rPr>
              <w:t>15分，笔记10分，作业</w:t>
            </w:r>
            <w:r>
              <w:rPr>
                <w:rFonts w:hint="eastAsia" w:ascii="楷体" w:hAnsi="楷体" w:eastAsia="楷体"/>
                <w:sz w:val="18"/>
                <w:szCs w:val="18"/>
                <w:lang w:val="en-US" w:eastAsia="zh-CN"/>
              </w:rPr>
              <w:t>15</w:t>
            </w:r>
            <w:r>
              <w:rPr>
                <w:rFonts w:hint="eastAsia" w:ascii="楷体" w:hAnsi="楷体" w:eastAsia="楷体"/>
                <w:sz w:val="18"/>
                <w:szCs w:val="18"/>
              </w:rPr>
              <w:t>分，教师评价</w:t>
            </w:r>
            <w:r>
              <w:rPr>
                <w:rFonts w:hint="eastAsia" w:ascii="楷体" w:hAnsi="楷体" w:eastAsia="楷体"/>
                <w:sz w:val="18"/>
                <w:szCs w:val="18"/>
                <w:lang w:eastAsia="zh-CN"/>
              </w:rPr>
              <w:t>（</w:t>
            </w:r>
            <w:r>
              <w:rPr>
                <w:rFonts w:hint="eastAsia" w:ascii="楷体" w:hAnsi="楷体" w:eastAsia="楷体"/>
                <w:sz w:val="18"/>
                <w:szCs w:val="18"/>
                <w:lang w:val="en-US" w:eastAsia="zh-CN"/>
              </w:rPr>
              <w:t>包括比赛加分</w:t>
            </w:r>
            <w:r>
              <w:rPr>
                <w:rFonts w:hint="eastAsia" w:ascii="楷体" w:hAnsi="楷体" w:eastAsia="楷体"/>
                <w:sz w:val="18"/>
                <w:szCs w:val="18"/>
                <w:lang w:eastAsia="zh-CN"/>
              </w:rPr>
              <w:t>）</w:t>
            </w:r>
            <w:r>
              <w:rPr>
                <w:rFonts w:hint="eastAsia" w:ascii="楷体" w:hAnsi="楷体" w:eastAsia="楷体"/>
                <w:sz w:val="18"/>
                <w:szCs w:val="18"/>
                <w:lang w:val="en-US" w:eastAsia="zh-CN"/>
              </w:rPr>
              <w:t>10</w:t>
            </w:r>
            <w:r>
              <w:rPr>
                <w:rFonts w:hint="eastAsia" w:ascii="楷体" w:hAnsi="楷体" w:eastAsia="楷体"/>
                <w:sz w:val="18"/>
                <w:szCs w:val="18"/>
              </w:rPr>
              <w:t>分。 期末</w:t>
            </w:r>
            <w:r>
              <w:rPr>
                <w:rFonts w:hint="eastAsia" w:ascii="楷体" w:hAnsi="楷体" w:eastAsia="楷体"/>
                <w:sz w:val="18"/>
                <w:szCs w:val="18"/>
                <w:lang w:val="en-US" w:eastAsia="zh-CN"/>
              </w:rPr>
              <w:t>考试</w:t>
            </w:r>
            <w:r>
              <w:rPr>
                <w:rFonts w:hint="eastAsia" w:ascii="楷体" w:hAnsi="楷体" w:eastAsia="楷体"/>
                <w:sz w:val="18"/>
                <w:szCs w:val="18"/>
              </w:rPr>
              <w:t>40分</w:t>
            </w:r>
          </w:p>
        </w:tc>
      </w:tr>
      <w:tr w14:paraId="4861FB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13" w:hRule="atLeast"/>
          <w:jc w:val="center"/>
        </w:trPr>
        <w:tc>
          <w:tcPr>
            <w:tcW w:w="1000" w:type="dxa"/>
            <w:tcBorders>
              <w:tl2br w:val="nil"/>
              <w:tr2bl w:val="nil"/>
            </w:tcBorders>
            <w:vAlign w:val="center"/>
          </w:tcPr>
          <w:p w14:paraId="13A0A97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rPr>
              <w:t>小学数学课程</w:t>
            </w:r>
            <w:r>
              <w:rPr>
                <w:rFonts w:hint="eastAsia" w:ascii="楷体" w:hAnsi="楷体" w:eastAsia="楷体"/>
                <w:sz w:val="18"/>
                <w:szCs w:val="18"/>
                <w:lang w:val="en-US" w:eastAsia="zh-CN"/>
              </w:rPr>
              <w:t>与教学</w:t>
            </w:r>
          </w:p>
          <w:p w14:paraId="24056593">
            <w:pPr>
              <w:ind w:firstLine="0" w:firstLineChars="0"/>
              <w:jc w:val="center"/>
              <w:rPr>
                <w:rFonts w:ascii="楷体" w:hAnsi="楷体" w:eastAsia="楷体"/>
                <w:sz w:val="18"/>
                <w:szCs w:val="18"/>
              </w:rPr>
            </w:pPr>
          </w:p>
        </w:tc>
        <w:tc>
          <w:tcPr>
            <w:tcW w:w="3246" w:type="dxa"/>
            <w:tcBorders>
              <w:tl2br w:val="nil"/>
              <w:tr2bl w:val="nil"/>
            </w:tcBorders>
            <w:vAlign w:val="center"/>
          </w:tcPr>
          <w:p w14:paraId="2223B109">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1、</w:t>
            </w:r>
            <w:r>
              <w:rPr>
                <w:rFonts w:hint="eastAsia" w:ascii="楷体" w:hAnsi="楷体" w:eastAsia="楷体"/>
                <w:sz w:val="18"/>
                <w:szCs w:val="18"/>
              </w:rPr>
              <w:t>掌握小学数学课程标准及小学数学教材内容结构，小学数学学习的一般理论和学习过程。</w:t>
            </w:r>
          </w:p>
          <w:p w14:paraId="2E58D7F2">
            <w:pPr>
              <w:ind w:firstLine="0" w:firstLineChars="0"/>
              <w:jc w:val="left"/>
              <w:rPr>
                <w:rFonts w:ascii="楷体" w:hAnsi="楷体" w:eastAsia="楷体"/>
                <w:sz w:val="18"/>
                <w:szCs w:val="18"/>
              </w:rPr>
            </w:pPr>
            <w:r>
              <w:rPr>
                <w:rFonts w:hint="eastAsia" w:ascii="楷体" w:hAnsi="楷体" w:eastAsia="楷体"/>
                <w:sz w:val="18"/>
                <w:szCs w:val="18"/>
                <w:lang w:val="en-US" w:eastAsia="zh-CN"/>
              </w:rPr>
              <w:t>2、</w:t>
            </w:r>
            <w:r>
              <w:rPr>
                <w:rFonts w:hint="eastAsia" w:ascii="楷体" w:hAnsi="楷体" w:eastAsia="楷体"/>
                <w:sz w:val="18"/>
                <w:szCs w:val="18"/>
              </w:rPr>
              <w:t>掌握小学数学课堂教学设计的几大基本要素。掌握小学数学教学工作中的各个重要环节。</w:t>
            </w:r>
          </w:p>
        </w:tc>
        <w:tc>
          <w:tcPr>
            <w:tcW w:w="3000" w:type="dxa"/>
            <w:tcBorders>
              <w:tl2br w:val="nil"/>
              <w:tr2bl w:val="nil"/>
            </w:tcBorders>
            <w:vAlign w:val="center"/>
          </w:tcPr>
          <w:p w14:paraId="35C8D11A">
            <w:pPr>
              <w:ind w:firstLine="0" w:firstLineChars="0"/>
              <w:jc w:val="left"/>
              <w:rPr>
                <w:rFonts w:hint="eastAsia" w:ascii="楷体" w:hAnsi="楷体" w:eastAsia="楷体"/>
                <w:sz w:val="18"/>
                <w:szCs w:val="18"/>
              </w:rPr>
            </w:pPr>
            <w:r>
              <w:rPr>
                <w:rFonts w:hint="eastAsia" w:ascii="楷体" w:hAnsi="楷体" w:eastAsia="楷体"/>
                <w:sz w:val="18"/>
                <w:szCs w:val="18"/>
              </w:rPr>
              <w:t>小学数学现行课程标准、小学数学统编教材，小学数学课程的性质与地位、基本理念与目标。小学数学学习过程。</w:t>
            </w:r>
          </w:p>
          <w:p w14:paraId="6E72CE6C">
            <w:pPr>
              <w:ind w:firstLine="0" w:firstLineChars="0"/>
              <w:jc w:val="left"/>
              <w:rPr>
                <w:rFonts w:ascii="楷体" w:hAnsi="楷体" w:eastAsia="楷体"/>
                <w:sz w:val="18"/>
                <w:szCs w:val="18"/>
              </w:rPr>
            </w:pPr>
            <w:r>
              <w:rPr>
                <w:rFonts w:hint="eastAsia" w:ascii="楷体" w:hAnsi="楷体" w:eastAsia="楷体"/>
                <w:sz w:val="18"/>
                <w:szCs w:val="18"/>
              </w:rPr>
              <w:t>教学设计、教学常规、教学实践、课堂评价、教学艺术。 “数与代数”、“空间与图形”、“统计与概率”的教学研究。教师资格证国考小学数学笔试与面试理论与实践。</w:t>
            </w:r>
          </w:p>
        </w:tc>
        <w:tc>
          <w:tcPr>
            <w:tcW w:w="1381" w:type="dxa"/>
            <w:tcBorders>
              <w:tl2br w:val="nil"/>
              <w:tr2bl w:val="nil"/>
            </w:tcBorders>
            <w:vAlign w:val="center"/>
          </w:tcPr>
          <w:p w14:paraId="6DDF8534">
            <w:pPr>
              <w:ind w:firstLine="0" w:firstLineChars="0"/>
              <w:jc w:val="left"/>
              <w:rPr>
                <w:rFonts w:hint="eastAsia" w:ascii="楷体" w:hAnsi="楷体" w:eastAsia="楷体"/>
                <w:sz w:val="18"/>
                <w:szCs w:val="18"/>
              </w:rPr>
            </w:pPr>
            <w:r>
              <w:rPr>
                <w:rFonts w:hint="eastAsia" w:ascii="楷体" w:hAnsi="楷体" w:eastAsia="楷体"/>
                <w:sz w:val="18"/>
                <w:szCs w:val="18"/>
              </w:rPr>
              <w:t>过程性考核60%+终结性考核40%。过程性考核：出勤10分，教师评价5分，作业30分，</w:t>
            </w:r>
            <w:r>
              <w:rPr>
                <w:rFonts w:hint="eastAsia" w:ascii="楷体" w:hAnsi="楷体" w:eastAsia="楷体"/>
                <w:sz w:val="18"/>
                <w:szCs w:val="18"/>
                <w:lang w:val="en-US" w:eastAsia="zh-CN"/>
              </w:rPr>
              <w:t>教学</w:t>
            </w:r>
            <w:r>
              <w:rPr>
                <w:rFonts w:hint="eastAsia" w:ascii="楷体" w:hAnsi="楷体" w:eastAsia="楷体"/>
                <w:sz w:val="18"/>
                <w:szCs w:val="18"/>
              </w:rPr>
              <w:t>实践15分。期末理论试卷40分。</w:t>
            </w:r>
          </w:p>
          <w:p w14:paraId="1D1C5E13">
            <w:pPr>
              <w:ind w:firstLine="0" w:firstLineChars="0"/>
              <w:jc w:val="left"/>
              <w:rPr>
                <w:rFonts w:ascii="楷体" w:hAnsi="楷体" w:eastAsia="楷体"/>
                <w:sz w:val="18"/>
                <w:szCs w:val="18"/>
              </w:rPr>
            </w:pPr>
          </w:p>
        </w:tc>
      </w:tr>
      <w:tr w14:paraId="67099A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000" w:type="dxa"/>
            <w:tcBorders>
              <w:tl2br w:val="nil"/>
              <w:tr2bl w:val="nil"/>
            </w:tcBorders>
            <w:vAlign w:val="center"/>
          </w:tcPr>
          <w:p w14:paraId="66F3EB0E">
            <w:pPr>
              <w:ind w:firstLine="0" w:firstLineChars="0"/>
              <w:jc w:val="center"/>
              <w:rPr>
                <w:rFonts w:ascii="楷体" w:hAnsi="楷体" w:eastAsia="楷体"/>
                <w:sz w:val="18"/>
                <w:szCs w:val="18"/>
              </w:rPr>
            </w:pPr>
            <w:r>
              <w:rPr>
                <w:rFonts w:hint="eastAsia" w:ascii="楷体" w:hAnsi="楷体" w:eastAsia="楷体"/>
                <w:sz w:val="18"/>
                <w:szCs w:val="18"/>
              </w:rPr>
              <w:t>心理学</w:t>
            </w:r>
          </w:p>
        </w:tc>
        <w:tc>
          <w:tcPr>
            <w:tcW w:w="3246" w:type="dxa"/>
            <w:tcBorders>
              <w:tl2br w:val="nil"/>
              <w:tr2bl w:val="nil"/>
            </w:tcBorders>
            <w:vAlign w:val="center"/>
          </w:tcPr>
          <w:p w14:paraId="0F0A2446">
            <w:pPr>
              <w:ind w:firstLine="0" w:firstLineChars="0"/>
              <w:jc w:val="left"/>
              <w:rPr>
                <w:rFonts w:hint="eastAsia" w:ascii="楷体" w:hAnsi="楷体" w:eastAsia="楷体"/>
                <w:sz w:val="18"/>
                <w:szCs w:val="18"/>
              </w:rPr>
            </w:pPr>
            <w:r>
              <w:rPr>
                <w:rFonts w:hint="eastAsia" w:ascii="楷体" w:hAnsi="楷体" w:eastAsia="楷体"/>
                <w:sz w:val="18"/>
                <w:szCs w:val="18"/>
              </w:rPr>
              <w:t>1.掌握心理学的基本概念、规律和原理，着重掌握小学儿童的心理发展特点和规律，</w:t>
            </w:r>
            <w:r>
              <w:rPr>
                <w:rFonts w:hint="eastAsia" w:ascii="楷体" w:hAnsi="楷体" w:eastAsia="楷体"/>
                <w:sz w:val="18"/>
                <w:szCs w:val="18"/>
                <w:lang w:val="en-US" w:eastAsia="zh-CN"/>
              </w:rPr>
              <w:t>掌握</w:t>
            </w:r>
            <w:r>
              <w:rPr>
                <w:rFonts w:hint="eastAsia" w:ascii="楷体" w:hAnsi="楷体" w:eastAsia="楷体"/>
                <w:sz w:val="18"/>
                <w:szCs w:val="18"/>
              </w:rPr>
              <w:t>教学心理、学习心理，德育心理的基本知识。</w:t>
            </w:r>
          </w:p>
          <w:p w14:paraId="62F6C134">
            <w:pPr>
              <w:ind w:firstLine="0" w:firstLineChars="0"/>
              <w:jc w:val="left"/>
              <w:rPr>
                <w:rFonts w:hint="eastAsia" w:ascii="楷体" w:hAnsi="楷体" w:eastAsia="楷体"/>
                <w:sz w:val="18"/>
                <w:szCs w:val="18"/>
              </w:rPr>
            </w:pPr>
            <w:r>
              <w:rPr>
                <w:rFonts w:hint="eastAsia" w:ascii="楷体" w:hAnsi="楷体" w:eastAsia="楷体"/>
                <w:sz w:val="18"/>
                <w:szCs w:val="18"/>
              </w:rPr>
              <w:t>2.能运用心理学知识分析、解释生活中常见的心理现象;了解研究儿童心理特点的常用方法，培养研究小学教育工作中的心理学问题的兴趣，提高运用心理学知识解决小学教育、教学中的心理学问题的能力;提高自身心理素质，增强自我意识，能对简单的心理问题进行自我调试，促进心理健康发展。</w:t>
            </w:r>
          </w:p>
          <w:p w14:paraId="134A6269">
            <w:pPr>
              <w:ind w:firstLine="0" w:firstLineChars="0"/>
              <w:jc w:val="left"/>
              <w:rPr>
                <w:rFonts w:hint="eastAsia" w:ascii="楷体" w:hAnsi="楷体" w:eastAsia="楷体"/>
                <w:sz w:val="18"/>
                <w:szCs w:val="18"/>
              </w:rPr>
            </w:pPr>
            <w:r>
              <w:rPr>
                <w:rFonts w:hint="eastAsia" w:ascii="楷体" w:hAnsi="楷体" w:eastAsia="楷体"/>
                <w:sz w:val="18"/>
                <w:szCs w:val="18"/>
              </w:rPr>
              <w:t>3.培养热爱儿童、热爱教育事业的专业情感;</w:t>
            </w:r>
          </w:p>
          <w:p w14:paraId="57E6CFBC">
            <w:pPr>
              <w:ind w:firstLine="0" w:firstLineChars="0"/>
              <w:jc w:val="left"/>
              <w:rPr>
                <w:rFonts w:ascii="楷体" w:hAnsi="楷体" w:eastAsia="楷体"/>
                <w:sz w:val="18"/>
                <w:szCs w:val="18"/>
              </w:rPr>
            </w:pPr>
            <w:r>
              <w:rPr>
                <w:rFonts w:hint="eastAsia" w:ascii="楷体" w:hAnsi="楷体" w:eastAsia="楷体"/>
                <w:sz w:val="18"/>
                <w:szCs w:val="18"/>
                <w:lang w:val="en-US" w:eastAsia="zh-CN"/>
              </w:rPr>
              <w:t>4、</w:t>
            </w:r>
            <w:r>
              <w:rPr>
                <w:rFonts w:hint="eastAsia" w:ascii="楷体" w:hAnsi="楷体" w:eastAsia="楷体"/>
                <w:sz w:val="18"/>
                <w:szCs w:val="18"/>
              </w:rPr>
              <w:t>树立科学的发展观和教育观。</w:t>
            </w:r>
          </w:p>
        </w:tc>
        <w:tc>
          <w:tcPr>
            <w:tcW w:w="3000" w:type="dxa"/>
            <w:tcBorders>
              <w:tl2br w:val="nil"/>
              <w:tr2bl w:val="nil"/>
            </w:tcBorders>
            <w:vAlign w:val="center"/>
          </w:tcPr>
          <w:p w14:paraId="54C864CB">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儿童心理发展的主要理论</w:t>
            </w:r>
          </w:p>
          <w:p w14:paraId="78C4F2AD">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小学儿童认知的发展；</w:t>
            </w:r>
            <w:r>
              <w:rPr>
                <w:rFonts w:hint="eastAsia" w:ascii="楷体" w:hAnsi="楷体" w:eastAsia="楷体"/>
                <w:sz w:val="18"/>
                <w:szCs w:val="18"/>
              </w:rPr>
              <w:t>个性与社会性发展</w:t>
            </w:r>
            <w:r>
              <w:rPr>
                <w:rFonts w:hint="eastAsia" w:ascii="楷体" w:hAnsi="楷体" w:eastAsia="楷体"/>
                <w:sz w:val="18"/>
                <w:szCs w:val="18"/>
                <w:lang w:eastAsia="zh-CN"/>
              </w:rPr>
              <w:t>；</w:t>
            </w:r>
            <w:r>
              <w:rPr>
                <w:rFonts w:hint="eastAsia" w:ascii="楷体" w:hAnsi="楷体" w:eastAsia="楷体"/>
                <w:sz w:val="18"/>
                <w:szCs w:val="18"/>
              </w:rPr>
              <w:t>品德发展</w:t>
            </w:r>
            <w:r>
              <w:rPr>
                <w:rFonts w:hint="eastAsia" w:ascii="楷体" w:hAnsi="楷体" w:eastAsia="楷体"/>
                <w:sz w:val="18"/>
                <w:szCs w:val="18"/>
                <w:lang w:eastAsia="zh-CN"/>
              </w:rPr>
              <w:t>；</w:t>
            </w:r>
          </w:p>
          <w:p w14:paraId="2B32A266">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学习心理与教学；</w:t>
            </w:r>
            <w:r>
              <w:rPr>
                <w:rFonts w:hint="eastAsia" w:ascii="楷体" w:hAnsi="楷体" w:eastAsia="楷体"/>
                <w:sz w:val="18"/>
                <w:szCs w:val="18"/>
              </w:rPr>
              <w:t>学习动机的培养与激发、知识与技能的</w:t>
            </w:r>
            <w:r>
              <w:rPr>
                <w:rFonts w:hint="eastAsia" w:ascii="楷体" w:hAnsi="楷体" w:eastAsia="楷体"/>
                <w:sz w:val="18"/>
                <w:szCs w:val="18"/>
                <w:lang w:val="en-US" w:eastAsia="zh-CN"/>
              </w:rPr>
              <w:t>建构与</w:t>
            </w:r>
            <w:r>
              <w:rPr>
                <w:rFonts w:hint="eastAsia" w:ascii="楷体" w:hAnsi="楷体" w:eastAsia="楷体"/>
                <w:sz w:val="18"/>
                <w:szCs w:val="18"/>
              </w:rPr>
              <w:t>形成、学习策略</w:t>
            </w:r>
            <w:r>
              <w:rPr>
                <w:rFonts w:hint="eastAsia" w:ascii="楷体" w:hAnsi="楷体" w:eastAsia="楷体"/>
                <w:sz w:val="18"/>
                <w:szCs w:val="18"/>
                <w:lang w:val="en-US" w:eastAsia="zh-CN"/>
              </w:rPr>
              <w:t>与教学</w:t>
            </w:r>
            <w:r>
              <w:rPr>
                <w:rFonts w:hint="eastAsia" w:ascii="楷体" w:hAnsi="楷体" w:eastAsia="楷体"/>
                <w:sz w:val="18"/>
                <w:szCs w:val="18"/>
              </w:rPr>
              <w:t>；</w:t>
            </w:r>
            <w:r>
              <w:rPr>
                <w:rFonts w:hint="eastAsia" w:ascii="楷体" w:hAnsi="楷体" w:eastAsia="楷体"/>
                <w:sz w:val="18"/>
                <w:szCs w:val="18"/>
                <w:lang w:val="en-US" w:eastAsia="zh-CN"/>
              </w:rPr>
              <w:t>问题解决能力与创造力的培养</w:t>
            </w:r>
          </w:p>
        </w:tc>
        <w:tc>
          <w:tcPr>
            <w:tcW w:w="1381" w:type="dxa"/>
            <w:tcBorders>
              <w:tl2br w:val="nil"/>
              <w:tr2bl w:val="nil"/>
            </w:tcBorders>
            <w:vAlign w:val="center"/>
          </w:tcPr>
          <w:p w14:paraId="269D0815">
            <w:pPr>
              <w:ind w:firstLine="0" w:firstLineChars="0"/>
              <w:jc w:val="left"/>
              <w:rPr>
                <w:rFonts w:ascii="楷体" w:hAnsi="楷体" w:eastAsia="楷体"/>
                <w:sz w:val="18"/>
                <w:szCs w:val="18"/>
              </w:rPr>
            </w:pPr>
            <w:r>
              <w:rPr>
                <w:rFonts w:hint="eastAsia" w:ascii="楷体" w:hAnsi="楷体" w:eastAsia="楷体"/>
                <w:sz w:val="18"/>
                <w:szCs w:val="18"/>
              </w:rPr>
              <w:t>过程性考核50% + 终结性考核50% : 过程性考核：出勤10分，课堂提问5分，笔记与作业：作业20分，笔记10分，教师评价5分。 期末理论试卷50分</w:t>
            </w:r>
          </w:p>
        </w:tc>
      </w:tr>
      <w:tr w14:paraId="141792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000" w:type="dxa"/>
            <w:tcBorders>
              <w:tl2br w:val="nil"/>
              <w:tr2bl w:val="nil"/>
            </w:tcBorders>
            <w:vAlign w:val="center"/>
          </w:tcPr>
          <w:p w14:paraId="41751FB3">
            <w:pPr>
              <w:ind w:firstLine="0" w:firstLineChars="0"/>
              <w:jc w:val="center"/>
              <w:rPr>
                <w:rFonts w:ascii="楷体" w:hAnsi="楷体" w:eastAsia="楷体"/>
                <w:sz w:val="18"/>
                <w:szCs w:val="18"/>
              </w:rPr>
            </w:pPr>
            <w:r>
              <w:rPr>
                <w:rFonts w:hint="eastAsia" w:ascii="楷体" w:hAnsi="楷体" w:eastAsia="楷体"/>
                <w:sz w:val="18"/>
                <w:szCs w:val="18"/>
              </w:rPr>
              <w:t>教育学</w:t>
            </w:r>
          </w:p>
        </w:tc>
        <w:tc>
          <w:tcPr>
            <w:tcW w:w="3246" w:type="dxa"/>
            <w:tcBorders>
              <w:tl2br w:val="nil"/>
              <w:tr2bl w:val="nil"/>
            </w:tcBorders>
            <w:vAlign w:val="center"/>
          </w:tcPr>
          <w:p w14:paraId="568756A1">
            <w:pPr>
              <w:ind w:firstLine="0" w:firstLineChars="0"/>
              <w:jc w:val="left"/>
              <w:rPr>
                <w:rFonts w:hint="eastAsia" w:ascii="楷体" w:hAnsi="楷体" w:eastAsia="楷体" w:cs="楷体"/>
                <w:kern w:val="1"/>
                <w:sz w:val="18"/>
                <w:szCs w:val="18"/>
              </w:rPr>
            </w:pPr>
            <w:r>
              <w:rPr>
                <w:rFonts w:hint="eastAsia" w:ascii="楷体" w:hAnsi="楷体" w:eastAsia="楷体" w:cs="楷体"/>
                <w:kern w:val="1"/>
                <w:sz w:val="18"/>
                <w:szCs w:val="18"/>
              </w:rPr>
              <w:t>1.学生能系统地掌握教育学的基本概念、原理和相关理论，掌握教育的目的、制度、功能和发展规律等。解国内外教育改革与发展和动态和趋势，拓宽教育视野。</w:t>
            </w:r>
          </w:p>
          <w:p w14:paraId="70644026">
            <w:pPr>
              <w:ind w:firstLine="0" w:firstLineChars="0"/>
              <w:jc w:val="left"/>
              <w:rPr>
                <w:rFonts w:hint="eastAsia" w:ascii="楷体" w:hAnsi="楷体" w:eastAsia="楷体" w:cs="楷体"/>
                <w:kern w:val="1"/>
                <w:sz w:val="18"/>
                <w:szCs w:val="18"/>
              </w:rPr>
            </w:pPr>
            <w:r>
              <w:rPr>
                <w:rFonts w:hint="eastAsia" w:ascii="楷体" w:hAnsi="楷体" w:eastAsia="楷体" w:cs="楷体"/>
                <w:kern w:val="1"/>
                <w:sz w:val="18"/>
                <w:szCs w:val="18"/>
                <w:lang w:val="en-US" w:eastAsia="zh-CN"/>
              </w:rPr>
              <w:t>2.</w:t>
            </w:r>
            <w:r>
              <w:rPr>
                <w:rFonts w:hint="eastAsia" w:ascii="楷体" w:hAnsi="楷体" w:eastAsia="楷体" w:cs="楷体"/>
                <w:kern w:val="1"/>
                <w:sz w:val="18"/>
                <w:szCs w:val="18"/>
              </w:rPr>
              <w:t>能够运用教育学理论分析和解决教育实际问题的能力，能够依据教育教学规律组织教育教学。</w:t>
            </w:r>
          </w:p>
          <w:p w14:paraId="43048812">
            <w:pPr>
              <w:ind w:firstLine="0" w:firstLineChars="0"/>
              <w:jc w:val="left"/>
              <w:rPr>
                <w:rFonts w:hint="eastAsia" w:ascii="楷体" w:hAnsi="楷体" w:eastAsia="楷体" w:cs="楷体"/>
                <w:kern w:val="1"/>
                <w:sz w:val="18"/>
                <w:szCs w:val="18"/>
              </w:rPr>
            </w:pPr>
            <w:r>
              <w:rPr>
                <w:rFonts w:hint="eastAsia" w:ascii="楷体" w:hAnsi="楷体" w:eastAsia="楷体" w:cs="楷体"/>
                <w:kern w:val="1"/>
                <w:sz w:val="18"/>
                <w:szCs w:val="18"/>
                <w:lang w:val="en-US" w:eastAsia="zh-CN"/>
              </w:rPr>
              <w:t>3.</w:t>
            </w:r>
            <w:r>
              <w:rPr>
                <w:rFonts w:hint="eastAsia" w:ascii="楷体" w:hAnsi="楷体" w:eastAsia="楷体" w:cs="楷体"/>
                <w:kern w:val="1"/>
                <w:sz w:val="18"/>
                <w:szCs w:val="18"/>
              </w:rPr>
              <w:t>初步</w:t>
            </w:r>
            <w:r>
              <w:rPr>
                <w:rFonts w:hint="eastAsia" w:ascii="楷体" w:hAnsi="楷体" w:eastAsia="楷体" w:cs="楷体"/>
                <w:kern w:val="1"/>
                <w:sz w:val="18"/>
                <w:szCs w:val="18"/>
                <w:lang w:val="en-US" w:eastAsia="zh-CN"/>
              </w:rPr>
              <w:t>掌握</w:t>
            </w:r>
            <w:r>
              <w:rPr>
                <w:rFonts w:hint="eastAsia" w:ascii="楷体" w:hAnsi="楷体" w:eastAsia="楷体" w:cs="楷体"/>
                <w:kern w:val="1"/>
                <w:sz w:val="18"/>
                <w:szCs w:val="18"/>
              </w:rPr>
              <w:t>教育科研</w:t>
            </w:r>
            <w:r>
              <w:rPr>
                <w:rFonts w:hint="eastAsia" w:ascii="楷体" w:hAnsi="楷体" w:eastAsia="楷体" w:cs="楷体"/>
                <w:kern w:val="1"/>
                <w:sz w:val="18"/>
                <w:szCs w:val="18"/>
                <w:lang w:val="en-US" w:eastAsia="zh-CN"/>
              </w:rPr>
              <w:t>方法</w:t>
            </w:r>
            <w:r>
              <w:rPr>
                <w:rFonts w:hint="eastAsia" w:ascii="楷体" w:hAnsi="楷体" w:eastAsia="楷体" w:cs="楷体"/>
                <w:kern w:val="1"/>
                <w:sz w:val="18"/>
                <w:szCs w:val="18"/>
              </w:rPr>
              <w:t>。</w:t>
            </w:r>
          </w:p>
          <w:p w14:paraId="79A6E504">
            <w:pPr>
              <w:ind w:firstLine="0" w:firstLineChars="0"/>
              <w:jc w:val="left"/>
              <w:rPr>
                <w:rFonts w:hint="eastAsia" w:ascii="楷体" w:hAnsi="楷体" w:eastAsia="楷体" w:cs="楷体"/>
                <w:kern w:val="1"/>
                <w:sz w:val="18"/>
                <w:szCs w:val="18"/>
              </w:rPr>
            </w:pPr>
            <w:r>
              <w:rPr>
                <w:rFonts w:hint="eastAsia" w:ascii="楷体" w:hAnsi="楷体" w:eastAsia="楷体" w:cs="楷体"/>
                <w:kern w:val="1"/>
                <w:sz w:val="18"/>
                <w:szCs w:val="18"/>
                <w:lang w:val="en-US" w:eastAsia="zh-CN"/>
              </w:rPr>
              <w:t>激发对</w:t>
            </w:r>
            <w:r>
              <w:rPr>
                <w:rFonts w:hint="eastAsia" w:ascii="楷体" w:hAnsi="楷体" w:eastAsia="楷体" w:cs="楷体"/>
                <w:kern w:val="1"/>
                <w:sz w:val="18"/>
                <w:szCs w:val="18"/>
              </w:rPr>
              <w:t>教育事业</w:t>
            </w:r>
            <w:r>
              <w:rPr>
                <w:rFonts w:hint="eastAsia" w:ascii="楷体" w:hAnsi="楷体" w:eastAsia="楷体" w:cs="楷体"/>
                <w:kern w:val="1"/>
                <w:sz w:val="18"/>
                <w:szCs w:val="18"/>
                <w:lang w:eastAsia="zh-CN"/>
              </w:rPr>
              <w:t>的</w:t>
            </w:r>
            <w:r>
              <w:rPr>
                <w:rFonts w:hint="eastAsia" w:ascii="楷体" w:hAnsi="楷体" w:eastAsia="楷体" w:cs="楷体"/>
                <w:kern w:val="1"/>
                <w:sz w:val="18"/>
                <w:szCs w:val="18"/>
              </w:rPr>
              <w:t>热情，具有从教意向，专注于小学教育教学。</w:t>
            </w:r>
          </w:p>
          <w:p w14:paraId="1EBAF7DC">
            <w:pPr>
              <w:ind w:firstLine="0" w:firstLineChars="0"/>
              <w:jc w:val="left"/>
              <w:rPr>
                <w:rFonts w:hint="eastAsia" w:ascii="楷体" w:hAnsi="楷体" w:eastAsia="楷体" w:cs="楷体"/>
                <w:kern w:val="1"/>
                <w:sz w:val="18"/>
                <w:szCs w:val="18"/>
              </w:rPr>
            </w:pPr>
            <w:r>
              <w:rPr>
                <w:rFonts w:hint="eastAsia" w:ascii="楷体" w:hAnsi="楷体" w:eastAsia="楷体" w:cs="楷体"/>
                <w:kern w:val="1"/>
                <w:sz w:val="18"/>
                <w:szCs w:val="18"/>
                <w:lang w:val="en-US" w:eastAsia="zh-CN"/>
              </w:rPr>
              <w:t>4.</w:t>
            </w:r>
            <w:r>
              <w:rPr>
                <w:rFonts w:hint="eastAsia" w:ascii="楷体" w:hAnsi="楷体" w:eastAsia="楷体" w:cs="楷体"/>
                <w:kern w:val="1"/>
                <w:sz w:val="18"/>
                <w:szCs w:val="18"/>
              </w:rPr>
              <w:t>树立正确的教育观念和价值观</w:t>
            </w:r>
            <w:r>
              <w:rPr>
                <w:rFonts w:hint="eastAsia" w:ascii="楷体" w:hAnsi="楷体" w:eastAsia="楷体" w:cs="楷体"/>
                <w:kern w:val="1"/>
                <w:sz w:val="18"/>
                <w:szCs w:val="18"/>
                <w:lang w:eastAsia="zh-CN"/>
              </w:rPr>
              <w:t>，</w:t>
            </w:r>
            <w:r>
              <w:rPr>
                <w:rFonts w:hint="eastAsia" w:ascii="楷体" w:hAnsi="楷体" w:eastAsia="楷体" w:cs="楷体"/>
                <w:kern w:val="1"/>
                <w:sz w:val="18"/>
                <w:szCs w:val="18"/>
                <w:lang w:val="en-US" w:eastAsia="zh-CN"/>
              </w:rPr>
              <w:t>增强</w:t>
            </w:r>
            <w:r>
              <w:rPr>
                <w:rFonts w:hint="eastAsia" w:ascii="楷体" w:hAnsi="楷体" w:eastAsia="楷体" w:cs="楷体"/>
                <w:kern w:val="1"/>
                <w:sz w:val="18"/>
                <w:szCs w:val="18"/>
              </w:rPr>
              <w:t>责任感。</w:t>
            </w:r>
          </w:p>
          <w:p w14:paraId="12D50F95">
            <w:pPr>
              <w:ind w:firstLine="0" w:firstLineChars="0"/>
              <w:jc w:val="left"/>
              <w:rPr>
                <w:rFonts w:ascii="楷体" w:hAnsi="楷体" w:eastAsia="楷体"/>
                <w:sz w:val="18"/>
                <w:szCs w:val="18"/>
              </w:rPr>
            </w:pPr>
            <w:r>
              <w:rPr>
                <w:rFonts w:hint="eastAsia" w:ascii="楷体" w:hAnsi="楷体" w:eastAsia="楷体" w:cs="楷体"/>
                <w:kern w:val="1"/>
                <w:sz w:val="18"/>
                <w:szCs w:val="18"/>
                <w:lang w:val="en-US" w:eastAsia="zh-CN"/>
              </w:rPr>
              <w:t>5.培养</w:t>
            </w:r>
            <w:r>
              <w:rPr>
                <w:rFonts w:hint="eastAsia" w:ascii="楷体" w:hAnsi="楷体" w:eastAsia="楷体" w:cs="楷体"/>
                <w:kern w:val="1"/>
                <w:sz w:val="18"/>
                <w:szCs w:val="18"/>
              </w:rPr>
              <w:t>教育创新意识和改革精神，积极关注和参与教育改革与发展。</w:t>
            </w:r>
          </w:p>
        </w:tc>
        <w:tc>
          <w:tcPr>
            <w:tcW w:w="3000" w:type="dxa"/>
            <w:tcBorders>
              <w:tl2br w:val="nil"/>
              <w:tr2bl w:val="nil"/>
            </w:tcBorders>
            <w:vAlign w:val="center"/>
          </w:tcPr>
          <w:p w14:paraId="75A11D44">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lang w:eastAsia="zh-CN"/>
              </w:rPr>
              <w:t>（</w:t>
            </w:r>
            <w:r>
              <w:rPr>
                <w:rFonts w:hint="eastAsia" w:ascii="楷体" w:hAnsi="楷体" w:eastAsia="楷体" w:cs="楷体"/>
                <w:bCs/>
                <w:kern w:val="1"/>
                <w:sz w:val="18"/>
                <w:szCs w:val="18"/>
              </w:rPr>
              <w:t>一）教育基础</w:t>
            </w:r>
          </w:p>
          <w:p w14:paraId="1EC399B0">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1.教育及其产生与发展</w:t>
            </w:r>
          </w:p>
          <w:p w14:paraId="5ACF3A1F">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2.教育学及其产生与发展</w:t>
            </w:r>
          </w:p>
          <w:p w14:paraId="1F577134">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3.教育的基本规律</w:t>
            </w:r>
          </w:p>
          <w:p w14:paraId="58F04F30">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4.教育目的</w:t>
            </w:r>
          </w:p>
          <w:p w14:paraId="38F3998E">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5.教育制度</w:t>
            </w:r>
          </w:p>
          <w:p w14:paraId="30708E91">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6.课程</w:t>
            </w:r>
          </w:p>
          <w:p w14:paraId="030F3E42">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7.教师专业发展</w:t>
            </w:r>
          </w:p>
          <w:p w14:paraId="0DFE4FF2">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8.小学教育科学研究</w:t>
            </w:r>
          </w:p>
          <w:p w14:paraId="6912515D">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（二）学生指导</w:t>
            </w:r>
          </w:p>
          <w:p w14:paraId="4C1D1C72">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德育原则和方法</w:t>
            </w:r>
          </w:p>
          <w:p w14:paraId="1D2734B3">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（三）教学</w:t>
            </w:r>
          </w:p>
          <w:p w14:paraId="4B23A080">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1.教学过程</w:t>
            </w:r>
          </w:p>
          <w:p w14:paraId="3267190C">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2.教学基本环节</w:t>
            </w:r>
          </w:p>
          <w:p w14:paraId="6FD7D4D8">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3.教学原则和方法</w:t>
            </w:r>
          </w:p>
          <w:p w14:paraId="2DAE7FB7">
            <w:pPr>
              <w:ind w:firstLine="0" w:firstLineChars="0"/>
              <w:jc w:val="left"/>
              <w:rPr>
                <w:rFonts w:hint="eastAsia" w:ascii="楷体" w:hAnsi="楷体" w:eastAsia="楷体" w:cs="楷体"/>
                <w:bCs/>
                <w:kern w:val="1"/>
                <w:sz w:val="18"/>
                <w:szCs w:val="18"/>
              </w:rPr>
            </w:pPr>
            <w:r>
              <w:rPr>
                <w:rFonts w:hint="eastAsia" w:ascii="楷体" w:hAnsi="楷体" w:eastAsia="楷体" w:cs="楷体"/>
                <w:bCs/>
                <w:kern w:val="1"/>
                <w:sz w:val="18"/>
                <w:szCs w:val="18"/>
              </w:rPr>
              <w:t>4.教学设计与实施</w:t>
            </w:r>
          </w:p>
          <w:p w14:paraId="5771ED68">
            <w:pPr>
              <w:ind w:firstLine="0" w:firstLineChars="0"/>
              <w:jc w:val="left"/>
              <w:rPr>
                <w:rFonts w:ascii="楷体" w:hAnsi="楷体" w:eastAsia="楷体"/>
                <w:sz w:val="18"/>
                <w:szCs w:val="18"/>
              </w:rPr>
            </w:pPr>
            <w:r>
              <w:rPr>
                <w:rFonts w:hint="eastAsia" w:ascii="楷体" w:hAnsi="楷体" w:eastAsia="楷体" w:cs="楷体"/>
                <w:bCs/>
                <w:kern w:val="1"/>
                <w:sz w:val="18"/>
                <w:szCs w:val="18"/>
              </w:rPr>
              <w:t>5.教学评价与反思。</w:t>
            </w:r>
          </w:p>
        </w:tc>
        <w:tc>
          <w:tcPr>
            <w:tcW w:w="1381" w:type="dxa"/>
            <w:tcBorders>
              <w:tl2br w:val="nil"/>
              <w:tr2bl w:val="nil"/>
            </w:tcBorders>
            <w:vAlign w:val="center"/>
          </w:tcPr>
          <w:p w14:paraId="5A77EA12">
            <w:pPr>
              <w:ind w:firstLine="0" w:firstLineChars="0"/>
              <w:jc w:val="left"/>
              <w:rPr>
                <w:rFonts w:ascii="楷体" w:hAnsi="楷体" w:eastAsia="楷体"/>
                <w:sz w:val="18"/>
                <w:szCs w:val="18"/>
              </w:rPr>
            </w:pPr>
            <w:r>
              <w:rPr>
                <w:rFonts w:hint="eastAsia" w:ascii="楷体" w:hAnsi="楷体" w:eastAsia="楷体"/>
                <w:sz w:val="18"/>
                <w:szCs w:val="18"/>
              </w:rPr>
              <w:t>过程性考核50% + 终结性考核50% : 过程性考核：出勤10分，课堂提问5分，笔记与作业：作业20分，笔记10分，教师评价5分。 期末理论试卷50分</w:t>
            </w:r>
          </w:p>
        </w:tc>
      </w:tr>
      <w:tr w14:paraId="4319DE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000" w:type="dxa"/>
            <w:tcBorders>
              <w:tl2br w:val="nil"/>
              <w:tr2bl w:val="nil"/>
            </w:tcBorders>
            <w:vAlign w:val="center"/>
          </w:tcPr>
          <w:p w14:paraId="54C82C61">
            <w:pPr>
              <w:ind w:firstLine="0" w:firstLineChars="0"/>
              <w:jc w:val="center"/>
              <w:rPr>
                <w:rFonts w:ascii="楷体" w:hAnsi="楷体" w:eastAsia="楷体"/>
                <w:sz w:val="18"/>
                <w:szCs w:val="18"/>
              </w:rPr>
            </w:pPr>
            <w:r>
              <w:rPr>
                <w:rFonts w:hint="eastAsia" w:ascii="楷体" w:hAnsi="楷体" w:eastAsia="楷体"/>
                <w:sz w:val="18"/>
                <w:szCs w:val="18"/>
              </w:rPr>
              <w:t>普通话与教师口语</w:t>
            </w:r>
          </w:p>
        </w:tc>
        <w:tc>
          <w:tcPr>
            <w:tcW w:w="3246" w:type="dxa"/>
            <w:tcBorders>
              <w:tl2br w:val="nil"/>
              <w:tr2bl w:val="nil"/>
            </w:tcBorders>
            <w:vAlign w:val="center"/>
          </w:tcPr>
          <w:p w14:paraId="1175EB3E">
            <w:pPr>
              <w:pStyle w:val="4"/>
              <w:numPr>
                <w:ilvl w:val="0"/>
                <w:numId w:val="3"/>
              </w:numPr>
              <w:bidi w:val="0"/>
              <w:rPr>
                <w:rFonts w:hint="eastAsia" w:ascii="楷体" w:hAnsi="楷体" w:eastAsia="楷体"/>
                <w:b w:val="0"/>
                <w:bCs/>
                <w:sz w:val="18"/>
                <w:szCs w:val="18"/>
              </w:rPr>
            </w:pPr>
            <w:r>
              <w:rPr>
                <w:rFonts w:hint="eastAsia" w:ascii="楷体" w:hAnsi="楷体" w:eastAsia="楷体" w:cs="楷体"/>
                <w:b w:val="0"/>
                <w:bCs/>
                <w:sz w:val="18"/>
                <w:szCs w:val="18"/>
                <w:lang w:val="en-US" w:eastAsia="zh-CN"/>
              </w:rPr>
              <w:t>掌握</w:t>
            </w:r>
            <w:r>
              <w:rPr>
                <w:rFonts w:hint="eastAsia" w:ascii="楷体" w:hAnsi="楷体" w:eastAsia="楷体" w:cs="楷体"/>
                <w:b w:val="0"/>
                <w:bCs/>
                <w:sz w:val="18"/>
                <w:szCs w:val="18"/>
              </w:rPr>
              <w:t>普通话</w:t>
            </w:r>
            <w:r>
              <w:rPr>
                <w:rFonts w:hint="eastAsia" w:ascii="楷体" w:hAnsi="楷体" w:eastAsia="楷体" w:cs="楷体"/>
                <w:b w:val="0"/>
                <w:bCs/>
                <w:sz w:val="18"/>
                <w:szCs w:val="18"/>
                <w:lang w:val="en-US" w:eastAsia="zh-CN"/>
              </w:rPr>
              <w:t>发音基本知识和技巧，了解</w:t>
            </w:r>
            <w:r>
              <w:rPr>
                <w:rFonts w:hint="eastAsia" w:ascii="楷体" w:hAnsi="楷体" w:eastAsia="楷体" w:cs="楷体"/>
                <w:b w:val="0"/>
                <w:bCs/>
                <w:sz w:val="18"/>
                <w:szCs w:val="18"/>
              </w:rPr>
              <w:t>语言表达类型</w:t>
            </w:r>
            <w:r>
              <w:rPr>
                <w:rFonts w:hint="eastAsia" w:ascii="楷体" w:hAnsi="楷体" w:eastAsia="楷体" w:cs="楷体"/>
                <w:b w:val="0"/>
                <w:bCs/>
                <w:sz w:val="18"/>
                <w:szCs w:val="18"/>
                <w:lang w:eastAsia="zh-CN"/>
              </w:rPr>
              <w:t>，</w:t>
            </w:r>
            <w:r>
              <w:rPr>
                <w:rFonts w:hint="eastAsia" w:ascii="楷体" w:hAnsi="楷体" w:eastAsia="楷体" w:cs="楷体"/>
                <w:b w:val="0"/>
                <w:bCs/>
                <w:sz w:val="18"/>
                <w:szCs w:val="18"/>
              </w:rPr>
              <w:t>能</w:t>
            </w:r>
            <w:r>
              <w:rPr>
                <w:rFonts w:hint="eastAsia" w:ascii="楷体" w:hAnsi="楷体" w:eastAsia="楷体" w:cs="楷体"/>
                <w:b w:val="0"/>
                <w:bCs/>
                <w:sz w:val="18"/>
                <w:szCs w:val="18"/>
                <w:lang w:val="en-US" w:eastAsia="zh-CN"/>
              </w:rPr>
              <w:t>用普通话</w:t>
            </w:r>
            <w:r>
              <w:rPr>
                <w:rFonts w:hint="eastAsia" w:ascii="楷体" w:hAnsi="楷体" w:eastAsia="楷体" w:cs="楷体"/>
                <w:b w:val="0"/>
                <w:bCs/>
                <w:sz w:val="18"/>
                <w:szCs w:val="18"/>
              </w:rPr>
              <w:t xml:space="preserve">进行朗读、朗诵、即兴发言、演讲； </w:t>
            </w:r>
            <w:r>
              <w:rPr>
                <w:rFonts w:hint="eastAsia" w:ascii="楷体" w:hAnsi="楷体" w:eastAsia="楷体"/>
                <w:b w:val="0"/>
                <w:bCs/>
                <w:sz w:val="18"/>
                <w:szCs w:val="18"/>
                <w:lang w:val="en-US" w:eastAsia="zh-CN"/>
              </w:rPr>
              <w:t>2、掌握</w:t>
            </w:r>
            <w:r>
              <w:rPr>
                <w:rFonts w:hint="eastAsia" w:ascii="楷体" w:hAnsi="楷体" w:eastAsia="楷体"/>
                <w:b w:val="0"/>
                <w:bCs/>
                <w:sz w:val="18"/>
                <w:szCs w:val="18"/>
              </w:rPr>
              <w:t>教学、教育用语的表达形式和技巧，能按照</w:t>
            </w:r>
            <w:r>
              <w:rPr>
                <w:rFonts w:hint="eastAsia" w:ascii="楷体" w:hAnsi="楷体" w:eastAsia="楷体"/>
                <w:b w:val="0"/>
                <w:bCs/>
                <w:sz w:val="18"/>
                <w:szCs w:val="18"/>
                <w:lang w:val="en-US" w:eastAsia="zh-CN"/>
              </w:rPr>
              <w:t>相应标准和</w:t>
            </w:r>
            <w:r>
              <w:rPr>
                <w:rFonts w:hint="eastAsia" w:ascii="楷体" w:hAnsi="楷体" w:eastAsia="楷体"/>
                <w:b w:val="0"/>
                <w:bCs/>
                <w:sz w:val="18"/>
                <w:szCs w:val="18"/>
              </w:rPr>
              <w:t>要求进行</w:t>
            </w:r>
            <w:r>
              <w:rPr>
                <w:rFonts w:hint="eastAsia" w:ascii="楷体" w:hAnsi="楷体" w:eastAsia="楷体"/>
                <w:b w:val="0"/>
                <w:bCs/>
                <w:sz w:val="18"/>
                <w:szCs w:val="18"/>
                <w:lang w:val="en-US" w:eastAsia="zh-CN"/>
              </w:rPr>
              <w:t>教育</w:t>
            </w:r>
            <w:r>
              <w:rPr>
                <w:rFonts w:hint="eastAsia" w:ascii="楷体" w:hAnsi="楷体" w:eastAsia="楷体"/>
                <w:b w:val="0"/>
                <w:bCs/>
                <w:sz w:val="18"/>
                <w:szCs w:val="18"/>
              </w:rPr>
              <w:t>教学</w:t>
            </w:r>
            <w:r>
              <w:rPr>
                <w:rFonts w:hint="eastAsia" w:ascii="楷体" w:hAnsi="楷体" w:eastAsia="楷体"/>
                <w:b w:val="0"/>
                <w:bCs/>
                <w:sz w:val="18"/>
                <w:szCs w:val="18"/>
                <w:lang w:val="en-US" w:eastAsia="zh-CN"/>
              </w:rPr>
              <w:t>语言</w:t>
            </w:r>
            <w:r>
              <w:rPr>
                <w:rFonts w:hint="eastAsia" w:ascii="楷体" w:hAnsi="楷体" w:eastAsia="楷体"/>
                <w:b w:val="0"/>
                <w:bCs/>
                <w:sz w:val="18"/>
                <w:szCs w:val="18"/>
              </w:rPr>
              <w:t xml:space="preserve">设计； </w:t>
            </w:r>
            <w:r>
              <w:rPr>
                <w:rFonts w:hint="eastAsia" w:ascii="楷体" w:hAnsi="楷体" w:eastAsia="楷体"/>
                <w:b w:val="0"/>
                <w:bCs/>
                <w:sz w:val="18"/>
                <w:szCs w:val="18"/>
                <w:lang w:val="en-US" w:eastAsia="zh-CN"/>
              </w:rPr>
              <w:t>3、</w:t>
            </w:r>
            <w:r>
              <w:rPr>
                <w:rFonts w:hint="eastAsia" w:ascii="楷体" w:hAnsi="楷体" w:eastAsia="楷体"/>
                <w:b w:val="0"/>
                <w:bCs/>
                <w:sz w:val="18"/>
                <w:szCs w:val="18"/>
              </w:rPr>
              <w:t>能遵循教师交际口语的特点与学生家长、单位同事、社会相关部门进行口语交际。</w:t>
            </w:r>
            <w:r>
              <w:rPr>
                <w:rFonts w:hint="eastAsia" w:ascii="楷体" w:hAnsi="楷体" w:eastAsia="楷体"/>
                <w:b w:val="0"/>
                <w:bCs/>
                <w:sz w:val="18"/>
                <w:szCs w:val="18"/>
                <w:lang w:val="en-US" w:eastAsia="zh-CN"/>
              </w:rPr>
              <w:t>4、形成用好普通话，教好普通话的意识</w:t>
            </w:r>
            <w:r>
              <w:rPr>
                <w:rFonts w:hint="eastAsia" w:ascii="楷体" w:hAnsi="楷体" w:eastAsia="楷体"/>
                <w:b w:val="0"/>
                <w:bCs/>
                <w:sz w:val="18"/>
                <w:szCs w:val="18"/>
                <w:lang w:eastAsia="zh-CN"/>
              </w:rPr>
              <w:t>，</w:t>
            </w:r>
            <w:r>
              <w:rPr>
                <w:rFonts w:hint="eastAsia" w:ascii="楷体" w:hAnsi="楷体" w:eastAsia="楷体"/>
                <w:b w:val="0"/>
                <w:bCs/>
                <w:sz w:val="18"/>
                <w:szCs w:val="18"/>
                <w:lang w:val="en-US" w:eastAsia="zh-CN"/>
              </w:rPr>
              <w:t>培养</w:t>
            </w:r>
            <w:r>
              <w:rPr>
                <w:rFonts w:hint="eastAsia" w:ascii="楷体" w:hAnsi="楷体" w:eastAsia="楷体"/>
                <w:b w:val="0"/>
                <w:bCs/>
                <w:sz w:val="18"/>
                <w:szCs w:val="18"/>
              </w:rPr>
              <w:t xml:space="preserve">高度的责任心、爱心和耐心。 </w:t>
            </w:r>
          </w:p>
          <w:p w14:paraId="62D359FF">
            <w:pPr>
              <w:ind w:firstLine="0" w:firstLineChars="0"/>
              <w:jc w:val="left"/>
              <w:rPr>
                <w:rFonts w:ascii="楷体" w:hAnsi="楷体" w:eastAsia="楷体"/>
                <w:sz w:val="18"/>
                <w:szCs w:val="18"/>
              </w:rPr>
            </w:pPr>
          </w:p>
        </w:tc>
        <w:tc>
          <w:tcPr>
            <w:tcW w:w="3000" w:type="dxa"/>
            <w:tcBorders>
              <w:tl2br w:val="nil"/>
              <w:tr2bl w:val="nil"/>
            </w:tcBorders>
            <w:vAlign w:val="center"/>
          </w:tcPr>
          <w:p w14:paraId="62D6E847">
            <w:pPr>
              <w:ind w:firstLine="0" w:firstLineChars="0"/>
              <w:jc w:val="left"/>
              <w:rPr>
                <w:rFonts w:ascii="楷体" w:hAnsi="楷体" w:eastAsia="楷体"/>
                <w:sz w:val="18"/>
                <w:szCs w:val="18"/>
              </w:rPr>
            </w:pPr>
            <w:r>
              <w:rPr>
                <w:rFonts w:hint="eastAsia" w:ascii="楷体" w:hAnsi="楷体" w:eastAsia="楷体" w:cs="楷体"/>
                <w:sz w:val="18"/>
                <w:szCs w:val="18"/>
              </w:rPr>
              <w:t>1、常用口语训练，包括朗读、朗诵、演讲、交谈、讲解、叙述等。2、教学口语训练，包括导入语、讲授语、提问语、结束语等教学口语技巧训练及试讲专项训练。3、教育口语训练，包括沟通语、说服语、表扬语、批评语等教育口语技巧训练及说课专项训练。</w:t>
            </w:r>
          </w:p>
        </w:tc>
        <w:tc>
          <w:tcPr>
            <w:tcW w:w="1381" w:type="dxa"/>
            <w:tcBorders>
              <w:tl2br w:val="nil"/>
              <w:tr2bl w:val="nil"/>
            </w:tcBorders>
            <w:vAlign w:val="center"/>
          </w:tcPr>
          <w:p w14:paraId="5E9D010C">
            <w:pPr>
              <w:ind w:firstLine="0" w:firstLineChars="0"/>
              <w:jc w:val="left"/>
              <w:rPr>
                <w:rFonts w:ascii="楷体" w:hAnsi="楷体" w:eastAsia="楷体"/>
                <w:sz w:val="18"/>
                <w:szCs w:val="18"/>
              </w:rPr>
            </w:pPr>
            <w:r>
              <w:rPr>
                <w:rFonts w:hint="eastAsia" w:ascii="楷体" w:hAnsi="楷体" w:eastAsia="楷体"/>
                <w:sz w:val="18"/>
                <w:szCs w:val="18"/>
                <w:lang w:val="en-US" w:eastAsia="zh-CN"/>
              </w:rPr>
              <w:t>过程性考核</w:t>
            </w:r>
            <w:r>
              <w:rPr>
                <w:rFonts w:hint="eastAsia" w:ascii="楷体" w:hAnsi="楷体" w:eastAsia="楷体"/>
                <w:sz w:val="18"/>
                <w:szCs w:val="18"/>
              </w:rPr>
              <w:t>占总成绩的</w:t>
            </w:r>
            <w:r>
              <w:rPr>
                <w:rFonts w:hint="eastAsia" w:ascii="楷体" w:hAnsi="楷体" w:eastAsia="楷体"/>
                <w:sz w:val="18"/>
                <w:szCs w:val="18"/>
                <w:lang w:val="en-US" w:eastAsia="zh-CN"/>
              </w:rPr>
              <w:t>6</w:t>
            </w:r>
            <w:r>
              <w:rPr>
                <w:rFonts w:hint="eastAsia" w:ascii="楷体" w:hAnsi="楷体" w:eastAsia="楷体"/>
                <w:sz w:val="18"/>
                <w:szCs w:val="18"/>
              </w:rPr>
              <w:t>0%，学期末的</w:t>
            </w:r>
            <w:r>
              <w:rPr>
                <w:rFonts w:hint="eastAsia" w:ascii="楷体" w:hAnsi="楷体" w:eastAsia="楷体"/>
                <w:sz w:val="18"/>
                <w:szCs w:val="18"/>
                <w:lang w:val="en-US" w:eastAsia="zh-CN"/>
              </w:rPr>
              <w:t>专项</w:t>
            </w:r>
            <w:r>
              <w:rPr>
                <w:rFonts w:hint="eastAsia" w:ascii="楷体" w:hAnsi="楷体" w:eastAsia="楷体"/>
                <w:sz w:val="18"/>
                <w:szCs w:val="18"/>
              </w:rPr>
              <w:t>测评占40%。普通话等级考核：组织参加国家普通话等级测试，合格成绩为二级乙等以上。</w:t>
            </w:r>
          </w:p>
        </w:tc>
      </w:tr>
    </w:tbl>
    <w:p w14:paraId="69519110">
      <w:pPr>
        <w:snapToGrid w:val="0"/>
        <w:spacing w:before="163" w:after="163" w:line="400" w:lineRule="exact"/>
        <w:ind w:firstLine="0" w:firstLineChars="0"/>
        <w:textAlignment w:val="baseline"/>
        <w:rPr>
          <w:rFonts w:ascii="Times New Roman" w:hAnsi="Times New Roman" w:eastAsia="黑体"/>
          <w:sz w:val="32"/>
          <w:szCs w:val="32"/>
        </w:rPr>
        <w:sectPr>
          <w:headerReference r:id="rId13" w:type="default"/>
          <w:footerReference r:id="rId14" w:type="default"/>
          <w:pgSz w:w="11906" w:h="16838"/>
          <w:pgMar w:top="1757" w:right="1474" w:bottom="1701" w:left="1474" w:header="907" w:footer="1077" w:gutter="0"/>
          <w:pgNumType w:start="1"/>
          <w:cols w:space="720" w:num="1"/>
          <w:docGrid w:linePitch="326" w:charSpace="0"/>
        </w:sectPr>
      </w:pPr>
    </w:p>
    <w:p w14:paraId="4933C2D2">
      <w:pPr>
        <w:snapToGrid w:val="0"/>
        <w:spacing w:line="400" w:lineRule="exact"/>
        <w:ind w:firstLine="0" w:firstLineChars="0"/>
        <w:textAlignment w:val="baseline"/>
        <w:rPr>
          <w:rFonts w:ascii="Times New Roman" w:hAnsi="Times New Roman" w:eastAsia="黑体"/>
          <w:sz w:val="24"/>
          <w:szCs w:val="24"/>
        </w:rPr>
      </w:pPr>
      <w:r>
        <w:rPr>
          <w:rFonts w:hint="eastAsia" w:ascii="Times New Roman" w:hAnsi="Times New Roman" w:eastAsia="黑体"/>
          <w:sz w:val="24"/>
          <w:szCs w:val="24"/>
        </w:rPr>
        <w:t>附件</w:t>
      </w:r>
      <w:r>
        <w:rPr>
          <w:rFonts w:hint="eastAsia" w:ascii="Times New Roman" w:hAnsi="Times New Roman" w:eastAsia="黑体"/>
          <w:sz w:val="24"/>
          <w:szCs w:val="24"/>
          <w:lang w:val="en-US" w:eastAsia="zh-CN"/>
        </w:rPr>
        <w:t>3</w:t>
      </w:r>
      <w:r>
        <w:rPr>
          <w:rFonts w:hint="eastAsia" w:ascii="Times New Roman" w:hAnsi="Times New Roman" w:eastAsia="黑体"/>
          <w:sz w:val="24"/>
          <w:szCs w:val="24"/>
        </w:rPr>
        <w:t>：</w:t>
      </w:r>
    </w:p>
    <w:p w14:paraId="19D27FA6">
      <w:pPr>
        <w:snapToGrid w:val="0"/>
        <w:spacing w:line="540" w:lineRule="exact"/>
        <w:ind w:left="0" w:leftChars="0" w:firstLine="0" w:firstLineChars="0"/>
        <w:jc w:val="center"/>
        <w:textAlignment w:val="baseline"/>
        <w:rPr>
          <w:rFonts w:ascii="黑体" w:hAnsi="黑体" w:eastAsia="黑体" w:cs="仿宋"/>
          <w:sz w:val="28"/>
          <w:szCs w:val="28"/>
        </w:rPr>
      </w:pPr>
      <w:r>
        <w:rPr>
          <w:rStyle w:val="17"/>
          <w:rFonts w:hint="eastAsia" w:ascii="黑体" w:hAnsi="黑体" w:eastAsia="黑体" w:cs="仿宋"/>
          <w:sz w:val="28"/>
          <w:szCs w:val="28"/>
        </w:rPr>
        <w:t>课程体系执行表</w:t>
      </w:r>
    </w:p>
    <w:p w14:paraId="6DF1D8CE">
      <w:pPr>
        <w:snapToGrid w:val="0"/>
        <w:spacing w:before="163" w:after="163" w:line="240" w:lineRule="auto"/>
        <w:ind w:firstLine="0" w:firstLineChars="0"/>
        <w:textAlignment w:val="baseline"/>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drawing>
          <wp:inline distT="0" distB="0" distL="114300" distR="114300">
            <wp:extent cx="5273675" cy="6518275"/>
            <wp:effectExtent l="0" t="0" r="3175" b="15875"/>
            <wp:docPr id="7" name="图片 7" descr="58d6aa80-0d1f-477e-9f57-9d93f93e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8d6aa80-0d1f-477e-9f57-9d93f93e9184"/>
                    <pic:cNvPicPr>
                      <a:picLocks noChangeAspect="1"/>
                    </pic:cNvPicPr>
                  </pic:nvPicPr>
                  <pic:blipFill>
                    <a:blip r:embed="rId18"/>
                    <a:stretch>
                      <a:fillRect/>
                    </a:stretch>
                  </pic:blipFill>
                  <pic:spPr>
                    <a:xfrm>
                      <a:off x="0" y="0"/>
                      <a:ext cx="5273675" cy="6518275"/>
                    </a:xfrm>
                    <a:prstGeom prst="rect">
                      <a:avLst/>
                    </a:prstGeom>
                  </pic:spPr>
                </pic:pic>
              </a:graphicData>
            </a:graphic>
          </wp:inline>
        </w:drawing>
      </w:r>
    </w:p>
    <w:p w14:paraId="424D2C5F">
      <w:pPr>
        <w:snapToGrid w:val="0"/>
        <w:spacing w:before="163" w:after="163" w:line="400" w:lineRule="exact"/>
        <w:ind w:firstLine="0" w:firstLineChars="0"/>
        <w:textAlignment w:val="baseline"/>
        <w:rPr>
          <w:rFonts w:ascii="Times New Roman" w:hAnsi="Times New Roman" w:eastAsia="黑体"/>
          <w:sz w:val="32"/>
          <w:szCs w:val="32"/>
        </w:rPr>
      </w:pPr>
    </w:p>
    <w:p w14:paraId="38BBD28C">
      <w:pPr>
        <w:snapToGrid w:val="0"/>
        <w:spacing w:before="163" w:after="163" w:line="400" w:lineRule="exact"/>
        <w:ind w:firstLine="0" w:firstLineChars="0"/>
        <w:textAlignment w:val="baseline"/>
        <w:rPr>
          <w:rFonts w:ascii="Times New Roman" w:hAnsi="Times New Roman" w:eastAsia="黑体"/>
          <w:sz w:val="32"/>
          <w:szCs w:val="32"/>
        </w:rPr>
      </w:pPr>
    </w:p>
    <w:p w14:paraId="3E247688">
      <w:pPr>
        <w:snapToGrid w:val="0"/>
        <w:spacing w:before="163" w:after="163" w:line="400" w:lineRule="exact"/>
        <w:ind w:firstLine="0" w:firstLineChars="0"/>
        <w:textAlignment w:val="baseline"/>
        <w:rPr>
          <w:rFonts w:ascii="Times New Roman" w:hAnsi="Times New Roman" w:eastAsia="黑体"/>
          <w:sz w:val="32"/>
          <w:szCs w:val="32"/>
        </w:rPr>
      </w:pPr>
    </w:p>
    <w:p w14:paraId="6C84C4A8">
      <w:pPr>
        <w:snapToGrid w:val="0"/>
        <w:spacing w:line="400" w:lineRule="exact"/>
        <w:ind w:firstLine="0" w:firstLineChars="0"/>
        <w:jc w:val="left"/>
        <w:textAlignment w:val="baseline"/>
        <w:rPr>
          <w:rFonts w:hint="eastAsia" w:ascii="黑体" w:hAnsi="黑体" w:eastAsia="黑体"/>
          <w:sz w:val="36"/>
          <w:szCs w:val="40"/>
        </w:rPr>
      </w:pPr>
    </w:p>
    <w:p w14:paraId="2D14C3BD">
      <w:pPr>
        <w:snapToGrid w:val="0"/>
        <w:spacing w:line="400" w:lineRule="exact"/>
        <w:ind w:firstLine="0" w:firstLineChars="0"/>
        <w:jc w:val="left"/>
        <w:textAlignment w:val="baseline"/>
        <w:rPr>
          <w:rFonts w:hint="eastAsia" w:ascii="黑体" w:hAnsi="黑体" w:eastAsia="黑体"/>
          <w:sz w:val="24"/>
          <w:szCs w:val="24"/>
        </w:rPr>
      </w:pPr>
      <w:r>
        <w:rPr>
          <w:rFonts w:hint="eastAsia" w:ascii="黑体" w:hAnsi="黑体" w:eastAsia="黑体"/>
          <w:sz w:val="24"/>
          <w:szCs w:val="24"/>
        </w:rPr>
        <w:t>附件</w:t>
      </w:r>
      <w:r>
        <w:rPr>
          <w:rFonts w:hint="eastAsia" w:ascii="黑体" w:hAnsi="黑体" w:eastAsia="黑体"/>
          <w:sz w:val="24"/>
          <w:szCs w:val="24"/>
          <w:lang w:val="en-US" w:eastAsia="zh-CN"/>
        </w:rPr>
        <w:t>4</w:t>
      </w:r>
      <w:r>
        <w:rPr>
          <w:rFonts w:hint="eastAsia" w:ascii="黑体" w:hAnsi="黑体" w:eastAsia="黑体"/>
          <w:sz w:val="24"/>
          <w:szCs w:val="24"/>
        </w:rPr>
        <w:t>：</w:t>
      </w:r>
    </w:p>
    <w:p w14:paraId="578B5C13">
      <w:pPr>
        <w:snapToGrid w:val="0"/>
        <w:spacing w:line="400" w:lineRule="exact"/>
        <w:ind w:firstLine="0" w:firstLineChars="0"/>
        <w:jc w:val="left"/>
        <w:textAlignment w:val="baseline"/>
        <w:rPr>
          <w:rFonts w:ascii="黑体" w:hAnsi="黑体" w:eastAsia="黑体"/>
          <w:sz w:val="32"/>
          <w:szCs w:val="32"/>
        </w:rPr>
      </w:pPr>
      <w:r>
        <w:rPr>
          <w:rFonts w:hint="eastAsia" w:ascii="黑体" w:hAnsi="黑体" w:eastAsia="黑体"/>
          <w:sz w:val="36"/>
          <w:szCs w:val="40"/>
          <w:lang w:val="en-US" w:eastAsia="zh-CN"/>
        </w:rPr>
        <w:t xml:space="preserve">   </w:t>
      </w:r>
      <w:r>
        <w:rPr>
          <w:rFonts w:hint="eastAsia" w:ascii="黑体" w:hAnsi="黑体" w:eastAsia="黑体"/>
          <w:sz w:val="32"/>
          <w:szCs w:val="32"/>
          <w:lang w:val="en-US" w:eastAsia="zh-CN"/>
        </w:rPr>
        <w:t xml:space="preserve"> </w:t>
      </w:r>
      <w:r>
        <w:rPr>
          <w:rFonts w:hint="eastAsia" w:ascii="黑体" w:hAnsi="黑体" w:eastAsia="黑体"/>
          <w:sz w:val="32"/>
          <w:szCs w:val="32"/>
        </w:rPr>
        <w:t>202</w:t>
      </w:r>
      <w:r>
        <w:rPr>
          <w:rFonts w:hint="eastAsia" w:ascii="黑体" w:hAnsi="黑体" w:eastAsia="黑体"/>
          <w:sz w:val="32"/>
          <w:szCs w:val="32"/>
          <w:lang w:val="en-US" w:eastAsia="zh-CN"/>
        </w:rPr>
        <w:t>5</w:t>
      </w:r>
      <w:r>
        <w:rPr>
          <w:rFonts w:hint="eastAsia" w:ascii="黑体" w:hAnsi="黑体" w:eastAsia="黑体"/>
          <w:sz w:val="32"/>
          <w:szCs w:val="32"/>
        </w:rPr>
        <w:t>级人才培养方案制（修）订审核意见表</w:t>
      </w:r>
    </w:p>
    <w:tbl>
      <w:tblPr>
        <w:tblStyle w:val="13"/>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5A0D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11C357A5">
            <w:pPr>
              <w:snapToGrid w:val="0"/>
              <w:spacing w:line="400" w:lineRule="exact"/>
              <w:ind w:firstLine="0" w:firstLineChars="0"/>
              <w:jc w:val="center"/>
              <w:textAlignment w:val="baseline"/>
              <w:rPr>
                <w:rFonts w:asciiTheme="minorEastAsia" w:hAnsiTheme="minorEastAsia" w:eastAsiaTheme="minorEastAsia"/>
                <w:b/>
                <w:color w:val="000000"/>
                <w:sz w:val="21"/>
                <w:szCs w:val="21"/>
              </w:rPr>
            </w:pPr>
            <w:r>
              <w:rPr>
                <w:rFonts w:hint="eastAsia" w:asciiTheme="minorEastAsia" w:hAnsiTheme="minorEastAsia" w:eastAsiaTheme="minorEastAsia"/>
                <w:b/>
                <w:color w:val="000000"/>
                <w:sz w:val="21"/>
                <w:szCs w:val="21"/>
              </w:rPr>
              <w:t>教学单位名称</w:t>
            </w:r>
          </w:p>
        </w:tc>
        <w:tc>
          <w:tcPr>
            <w:tcW w:w="5846" w:type="dxa"/>
            <w:gridSpan w:val="5"/>
            <w:vAlign w:val="center"/>
          </w:tcPr>
          <w:p w14:paraId="224083BE">
            <w:pPr>
              <w:adjustRightInd w:val="0"/>
              <w:spacing w:line="400" w:lineRule="exact"/>
              <w:ind w:firstLine="420"/>
              <w:jc w:val="center"/>
              <w:rPr>
                <w:rFonts w:ascii="楷体" w:hAnsi="楷体" w:eastAsia="楷体"/>
                <w:sz w:val="21"/>
                <w:szCs w:val="21"/>
              </w:rPr>
            </w:pPr>
            <w:r>
              <w:rPr>
                <w:rFonts w:ascii="楷体" w:hAnsi="楷体" w:eastAsia="楷体" w:cs="宋体"/>
                <w:sz w:val="21"/>
                <w:szCs w:val="21"/>
              </w:rPr>
              <w:t>小学教育系</w:t>
            </w:r>
          </w:p>
        </w:tc>
      </w:tr>
      <w:tr w14:paraId="2155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396F9FEA">
            <w:pPr>
              <w:snapToGrid w:val="0"/>
              <w:spacing w:line="400" w:lineRule="exact"/>
              <w:ind w:firstLine="0" w:firstLineChars="0"/>
              <w:jc w:val="center"/>
              <w:textAlignment w:val="baseline"/>
              <w:rPr>
                <w:rFonts w:asciiTheme="minorEastAsia" w:hAnsiTheme="minorEastAsia" w:eastAsiaTheme="minorEastAsia"/>
                <w:b/>
                <w:color w:val="000000"/>
                <w:sz w:val="21"/>
                <w:szCs w:val="21"/>
              </w:rPr>
            </w:pPr>
            <w:r>
              <w:rPr>
                <w:rFonts w:hint="eastAsia" w:asciiTheme="minorEastAsia" w:hAnsiTheme="minorEastAsia" w:eastAsiaTheme="minorEastAsia"/>
                <w:b/>
                <w:color w:val="000000"/>
                <w:sz w:val="21"/>
                <w:szCs w:val="21"/>
              </w:rPr>
              <w:t>人才培养方案专业名称</w:t>
            </w:r>
          </w:p>
        </w:tc>
        <w:tc>
          <w:tcPr>
            <w:tcW w:w="5846" w:type="dxa"/>
            <w:gridSpan w:val="5"/>
            <w:vAlign w:val="center"/>
          </w:tcPr>
          <w:p w14:paraId="380EE599">
            <w:pPr>
              <w:adjustRightInd w:val="0"/>
              <w:spacing w:line="400" w:lineRule="exact"/>
              <w:ind w:firstLine="420"/>
              <w:jc w:val="center"/>
              <w:rPr>
                <w:rFonts w:ascii="楷体" w:hAnsi="楷体" w:eastAsia="楷体"/>
                <w:sz w:val="21"/>
                <w:szCs w:val="21"/>
              </w:rPr>
            </w:pPr>
            <w:r>
              <w:rPr>
                <w:rFonts w:ascii="楷体" w:hAnsi="楷体" w:eastAsia="楷体" w:cs="宋体"/>
                <w:sz w:val="21"/>
                <w:szCs w:val="21"/>
              </w:rPr>
              <w:t>三年制小学教育专业</w:t>
            </w:r>
          </w:p>
        </w:tc>
      </w:tr>
      <w:tr w14:paraId="4132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24B8AE03">
            <w:pPr>
              <w:snapToGrid w:val="0"/>
              <w:spacing w:line="400" w:lineRule="exact"/>
              <w:ind w:firstLine="0" w:firstLineChars="0"/>
              <w:jc w:val="center"/>
              <w:textAlignment w:val="baseline"/>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制（修）</w:t>
            </w:r>
          </w:p>
          <w:p w14:paraId="79F482BF">
            <w:pPr>
              <w:snapToGrid w:val="0"/>
              <w:spacing w:line="400" w:lineRule="exact"/>
              <w:ind w:firstLine="0" w:firstLineChars="0"/>
              <w:jc w:val="center"/>
              <w:textAlignment w:val="baseline"/>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订参与人</w:t>
            </w:r>
          </w:p>
        </w:tc>
        <w:tc>
          <w:tcPr>
            <w:tcW w:w="1625" w:type="dxa"/>
            <w:vAlign w:val="center"/>
          </w:tcPr>
          <w:p w14:paraId="009C1428">
            <w:pPr>
              <w:snapToGrid w:val="0"/>
              <w:spacing w:line="400" w:lineRule="exact"/>
              <w:ind w:firstLine="0" w:firstLineChars="0"/>
              <w:jc w:val="center"/>
              <w:textAlignment w:val="baseline"/>
              <w:rPr>
                <w:rFonts w:asciiTheme="minorEastAsia" w:hAnsiTheme="minorEastAsia" w:eastAsiaTheme="minorEastAsia"/>
                <w:b/>
                <w:color w:val="000000"/>
                <w:sz w:val="21"/>
                <w:szCs w:val="21"/>
              </w:rPr>
            </w:pPr>
            <w:r>
              <w:rPr>
                <w:rFonts w:hint="eastAsia" w:asciiTheme="minorEastAsia" w:hAnsiTheme="minorEastAsia" w:eastAsiaTheme="minorEastAsia"/>
                <w:b/>
                <w:color w:val="000000"/>
                <w:sz w:val="21"/>
                <w:szCs w:val="21"/>
              </w:rPr>
              <w:t>姓名</w:t>
            </w:r>
          </w:p>
        </w:tc>
        <w:tc>
          <w:tcPr>
            <w:tcW w:w="1391" w:type="dxa"/>
            <w:vAlign w:val="center"/>
          </w:tcPr>
          <w:p w14:paraId="601CB072">
            <w:pPr>
              <w:snapToGrid w:val="0"/>
              <w:spacing w:line="400" w:lineRule="exact"/>
              <w:ind w:firstLine="0" w:firstLineChars="0"/>
              <w:jc w:val="center"/>
              <w:textAlignment w:val="baseline"/>
              <w:rPr>
                <w:rFonts w:asciiTheme="minorEastAsia" w:hAnsiTheme="minorEastAsia" w:eastAsiaTheme="minorEastAsia"/>
                <w:b/>
                <w:color w:val="000000"/>
                <w:sz w:val="21"/>
                <w:szCs w:val="21"/>
              </w:rPr>
            </w:pPr>
            <w:r>
              <w:rPr>
                <w:rFonts w:hint="eastAsia" w:asciiTheme="minorEastAsia" w:hAnsiTheme="minorEastAsia" w:eastAsiaTheme="minorEastAsia"/>
                <w:b/>
                <w:color w:val="000000"/>
                <w:sz w:val="21"/>
                <w:szCs w:val="21"/>
              </w:rPr>
              <w:t>职称</w:t>
            </w:r>
          </w:p>
        </w:tc>
        <w:tc>
          <w:tcPr>
            <w:tcW w:w="1465" w:type="dxa"/>
            <w:gridSpan w:val="2"/>
            <w:vAlign w:val="center"/>
          </w:tcPr>
          <w:p w14:paraId="4A19628B">
            <w:pPr>
              <w:snapToGrid w:val="0"/>
              <w:spacing w:line="400" w:lineRule="exact"/>
              <w:ind w:firstLine="0" w:firstLineChars="0"/>
              <w:jc w:val="center"/>
              <w:textAlignment w:val="baseline"/>
              <w:rPr>
                <w:rFonts w:asciiTheme="minorEastAsia" w:hAnsiTheme="minorEastAsia" w:eastAsiaTheme="minorEastAsia"/>
                <w:b/>
                <w:color w:val="000000"/>
                <w:sz w:val="21"/>
                <w:szCs w:val="21"/>
              </w:rPr>
            </w:pPr>
            <w:r>
              <w:rPr>
                <w:rFonts w:hint="eastAsia" w:asciiTheme="minorEastAsia" w:hAnsiTheme="minorEastAsia" w:eastAsiaTheme="minorEastAsia"/>
                <w:b/>
                <w:color w:val="000000"/>
                <w:sz w:val="21"/>
                <w:szCs w:val="21"/>
              </w:rPr>
              <w:t>学历学位</w:t>
            </w:r>
          </w:p>
        </w:tc>
        <w:tc>
          <w:tcPr>
            <w:tcW w:w="1492" w:type="dxa"/>
            <w:vAlign w:val="center"/>
          </w:tcPr>
          <w:p w14:paraId="3E159393">
            <w:pPr>
              <w:snapToGrid w:val="0"/>
              <w:spacing w:line="400" w:lineRule="exact"/>
              <w:ind w:firstLine="0" w:firstLineChars="0"/>
              <w:jc w:val="center"/>
              <w:textAlignment w:val="baseline"/>
              <w:rPr>
                <w:rFonts w:asciiTheme="minorEastAsia" w:hAnsiTheme="minorEastAsia" w:eastAsiaTheme="minorEastAsia"/>
                <w:b/>
                <w:color w:val="000000"/>
                <w:sz w:val="21"/>
                <w:szCs w:val="21"/>
              </w:rPr>
            </w:pPr>
            <w:r>
              <w:rPr>
                <w:rFonts w:hint="eastAsia" w:asciiTheme="minorEastAsia" w:hAnsiTheme="minorEastAsia" w:eastAsiaTheme="minorEastAsia"/>
                <w:b/>
                <w:color w:val="000000"/>
                <w:sz w:val="21"/>
                <w:szCs w:val="21"/>
              </w:rPr>
              <w:t>工作年限</w:t>
            </w:r>
          </w:p>
        </w:tc>
        <w:tc>
          <w:tcPr>
            <w:tcW w:w="1498" w:type="dxa"/>
            <w:vAlign w:val="center"/>
          </w:tcPr>
          <w:p w14:paraId="02C0D96B">
            <w:pPr>
              <w:snapToGrid w:val="0"/>
              <w:spacing w:line="400" w:lineRule="exact"/>
              <w:ind w:firstLine="0" w:firstLineChars="0"/>
              <w:jc w:val="center"/>
              <w:textAlignment w:val="baseline"/>
              <w:rPr>
                <w:rFonts w:asciiTheme="minorEastAsia" w:hAnsiTheme="minorEastAsia" w:eastAsiaTheme="minorEastAsia"/>
                <w:b/>
                <w:color w:val="000000"/>
                <w:sz w:val="21"/>
                <w:szCs w:val="21"/>
              </w:rPr>
            </w:pPr>
            <w:r>
              <w:rPr>
                <w:rFonts w:hint="eastAsia" w:asciiTheme="minorEastAsia" w:hAnsiTheme="minorEastAsia" w:eastAsiaTheme="minorEastAsia"/>
                <w:b/>
                <w:color w:val="000000"/>
                <w:sz w:val="21"/>
                <w:szCs w:val="21"/>
              </w:rPr>
              <w:t>人员身份</w:t>
            </w:r>
          </w:p>
        </w:tc>
      </w:tr>
      <w:tr w14:paraId="5737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88" w:type="dxa"/>
            <w:vMerge w:val="continue"/>
            <w:vAlign w:val="center"/>
          </w:tcPr>
          <w:p w14:paraId="148BD007">
            <w:pPr>
              <w:snapToGrid w:val="0"/>
              <w:spacing w:line="400" w:lineRule="exact"/>
              <w:ind w:firstLine="422"/>
              <w:jc w:val="center"/>
              <w:textAlignment w:val="baseline"/>
              <w:rPr>
                <w:rFonts w:asciiTheme="minorEastAsia" w:hAnsiTheme="minorEastAsia" w:eastAsiaTheme="minorEastAsia"/>
                <w:b/>
                <w:bCs/>
                <w:sz w:val="21"/>
                <w:szCs w:val="21"/>
              </w:rPr>
            </w:pPr>
          </w:p>
        </w:tc>
        <w:tc>
          <w:tcPr>
            <w:tcW w:w="1625" w:type="dxa"/>
            <w:vAlign w:val="center"/>
          </w:tcPr>
          <w:p w14:paraId="04282E3D">
            <w:pPr>
              <w:snapToGrid w:val="0"/>
              <w:spacing w:line="400" w:lineRule="exact"/>
              <w:ind w:firstLine="0" w:firstLineChars="0"/>
              <w:jc w:val="center"/>
              <w:textAlignment w:val="baseline"/>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李春雨</w:t>
            </w:r>
          </w:p>
        </w:tc>
        <w:tc>
          <w:tcPr>
            <w:tcW w:w="1391" w:type="dxa"/>
            <w:vAlign w:val="center"/>
          </w:tcPr>
          <w:p w14:paraId="0B6DA9B9">
            <w:pPr>
              <w:snapToGrid w:val="0"/>
              <w:spacing w:line="400" w:lineRule="exact"/>
              <w:ind w:firstLine="0" w:firstLineChars="0"/>
              <w:jc w:val="center"/>
              <w:textAlignment w:val="baseline"/>
              <w:rPr>
                <w:rFonts w:ascii="仿宋" w:hAnsi="仿宋" w:eastAsia="仿宋"/>
                <w:color w:val="000000"/>
                <w:sz w:val="18"/>
                <w:szCs w:val="18"/>
              </w:rPr>
            </w:pPr>
            <w:r>
              <w:rPr>
                <w:rFonts w:hint="eastAsia" w:ascii="仿宋" w:hAnsi="仿宋" w:eastAsia="仿宋"/>
                <w:color w:val="000000"/>
                <w:sz w:val="18"/>
                <w:szCs w:val="18"/>
              </w:rPr>
              <w:t>教授</w:t>
            </w:r>
          </w:p>
        </w:tc>
        <w:tc>
          <w:tcPr>
            <w:tcW w:w="1465" w:type="dxa"/>
            <w:gridSpan w:val="2"/>
            <w:vAlign w:val="center"/>
          </w:tcPr>
          <w:p w14:paraId="404F1CAE">
            <w:pPr>
              <w:snapToGrid w:val="0"/>
              <w:spacing w:line="400" w:lineRule="exact"/>
              <w:ind w:firstLine="0" w:firstLineChars="0"/>
              <w:jc w:val="center"/>
              <w:textAlignment w:val="baseline"/>
              <w:rPr>
                <w:rFonts w:ascii="仿宋" w:hAnsi="仿宋" w:eastAsia="仿宋"/>
                <w:color w:val="000000"/>
                <w:sz w:val="18"/>
                <w:szCs w:val="18"/>
              </w:rPr>
            </w:pPr>
            <w:r>
              <w:rPr>
                <w:rFonts w:hint="eastAsia" w:ascii="仿宋" w:hAnsi="仿宋" w:eastAsia="仿宋"/>
                <w:color w:val="000000"/>
                <w:sz w:val="18"/>
                <w:szCs w:val="18"/>
              </w:rPr>
              <w:t>大学本科</w:t>
            </w:r>
          </w:p>
        </w:tc>
        <w:tc>
          <w:tcPr>
            <w:tcW w:w="1492" w:type="dxa"/>
            <w:vAlign w:val="center"/>
          </w:tcPr>
          <w:p w14:paraId="4F5FA4E2">
            <w:pPr>
              <w:snapToGrid w:val="0"/>
              <w:spacing w:line="400" w:lineRule="exact"/>
              <w:ind w:firstLine="0" w:firstLineChars="0"/>
              <w:jc w:val="center"/>
              <w:textAlignment w:val="baseline"/>
              <w:rPr>
                <w:rFonts w:hint="default" w:ascii="仿宋" w:hAnsi="仿宋" w:eastAsia="仿宋"/>
                <w:color w:val="000000"/>
                <w:sz w:val="18"/>
                <w:szCs w:val="18"/>
                <w:lang w:val="en-US" w:eastAsia="zh-CN"/>
              </w:rPr>
            </w:pPr>
            <w:r>
              <w:rPr>
                <w:rFonts w:hint="eastAsia" w:ascii="仿宋" w:hAnsi="仿宋" w:eastAsia="仿宋"/>
                <w:color w:val="000000"/>
                <w:sz w:val="18"/>
                <w:szCs w:val="18"/>
                <w:lang w:val="en-US" w:eastAsia="zh-CN"/>
              </w:rPr>
              <w:t>23</w:t>
            </w:r>
          </w:p>
        </w:tc>
        <w:tc>
          <w:tcPr>
            <w:tcW w:w="1498" w:type="dxa"/>
            <w:vAlign w:val="center"/>
          </w:tcPr>
          <w:p w14:paraId="32C2AD93">
            <w:pPr>
              <w:snapToGrid w:val="0"/>
              <w:spacing w:line="400" w:lineRule="exact"/>
              <w:ind w:firstLine="0" w:firstLineChars="0"/>
              <w:jc w:val="center"/>
              <w:textAlignment w:val="baseline"/>
              <w:rPr>
                <w:rFonts w:ascii="仿宋" w:hAnsi="仿宋" w:eastAsia="仿宋"/>
                <w:color w:val="000000"/>
                <w:sz w:val="15"/>
                <w:szCs w:val="15"/>
              </w:rPr>
            </w:pPr>
            <w:r>
              <w:rPr>
                <w:rFonts w:hint="eastAsia" w:ascii="仿宋" w:hAnsi="仿宋" w:eastAsia="仿宋"/>
                <w:color w:val="000000"/>
                <w:sz w:val="15"/>
                <w:szCs w:val="15"/>
              </w:rPr>
              <w:t>阜新高等专科学校副校长</w:t>
            </w:r>
          </w:p>
        </w:tc>
      </w:tr>
      <w:tr w14:paraId="25E8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7553545E">
            <w:pPr>
              <w:snapToGrid w:val="0"/>
              <w:spacing w:line="400" w:lineRule="exact"/>
              <w:ind w:firstLine="422"/>
              <w:jc w:val="center"/>
              <w:textAlignment w:val="baseline"/>
              <w:rPr>
                <w:rFonts w:asciiTheme="minorEastAsia" w:hAnsiTheme="minorEastAsia" w:eastAsiaTheme="minorEastAsia"/>
                <w:b/>
                <w:bCs/>
                <w:sz w:val="21"/>
                <w:szCs w:val="21"/>
              </w:rPr>
            </w:pPr>
          </w:p>
        </w:tc>
        <w:tc>
          <w:tcPr>
            <w:tcW w:w="1625" w:type="dxa"/>
            <w:vAlign w:val="center"/>
          </w:tcPr>
          <w:p w14:paraId="03E77864">
            <w:pPr>
              <w:ind w:firstLine="0" w:firstLineChars="0"/>
              <w:jc w:val="center"/>
              <w:rPr>
                <w:rFonts w:ascii="仿宋" w:hAnsi="仿宋" w:eastAsia="仿宋"/>
                <w:sz w:val="18"/>
                <w:szCs w:val="18"/>
              </w:rPr>
            </w:pPr>
            <w:r>
              <w:rPr>
                <w:rFonts w:hint="eastAsia" w:ascii="仿宋" w:hAnsi="仿宋" w:eastAsia="仿宋"/>
                <w:sz w:val="18"/>
                <w:szCs w:val="18"/>
              </w:rPr>
              <w:t>王志勇</w:t>
            </w:r>
          </w:p>
        </w:tc>
        <w:tc>
          <w:tcPr>
            <w:tcW w:w="1391" w:type="dxa"/>
            <w:vAlign w:val="center"/>
          </w:tcPr>
          <w:p w14:paraId="3C0866F0">
            <w:pPr>
              <w:ind w:firstLine="0" w:firstLineChars="0"/>
              <w:jc w:val="center"/>
              <w:rPr>
                <w:rFonts w:ascii="仿宋" w:hAnsi="仿宋" w:eastAsia="仿宋"/>
                <w:sz w:val="18"/>
                <w:szCs w:val="18"/>
              </w:rPr>
            </w:pPr>
            <w:r>
              <w:rPr>
                <w:rFonts w:hint="eastAsia" w:ascii="仿宋" w:hAnsi="仿宋" w:eastAsia="仿宋"/>
                <w:sz w:val="18"/>
                <w:szCs w:val="18"/>
              </w:rPr>
              <w:t>教授</w:t>
            </w:r>
          </w:p>
        </w:tc>
        <w:tc>
          <w:tcPr>
            <w:tcW w:w="1465" w:type="dxa"/>
            <w:gridSpan w:val="2"/>
            <w:vAlign w:val="center"/>
          </w:tcPr>
          <w:p w14:paraId="3FBD4CF5">
            <w:pPr>
              <w:ind w:firstLine="0" w:firstLineChars="0"/>
              <w:jc w:val="center"/>
              <w:rPr>
                <w:rFonts w:ascii="仿宋" w:hAnsi="仿宋" w:eastAsia="仿宋"/>
                <w:sz w:val="18"/>
                <w:szCs w:val="18"/>
              </w:rPr>
            </w:pPr>
            <w:r>
              <w:rPr>
                <w:rFonts w:hint="eastAsia" w:ascii="仿宋" w:hAnsi="仿宋" w:eastAsia="仿宋"/>
                <w:sz w:val="18"/>
                <w:szCs w:val="18"/>
              </w:rPr>
              <w:t>大学本科</w:t>
            </w:r>
          </w:p>
        </w:tc>
        <w:tc>
          <w:tcPr>
            <w:tcW w:w="1492" w:type="dxa"/>
            <w:vAlign w:val="center"/>
          </w:tcPr>
          <w:p w14:paraId="33B83E49">
            <w:pPr>
              <w:ind w:firstLine="0" w:firstLineChars="0"/>
              <w:jc w:val="center"/>
              <w:rPr>
                <w:rFonts w:hint="eastAsia" w:ascii="仿宋" w:hAnsi="仿宋" w:eastAsia="仿宋"/>
                <w:sz w:val="18"/>
                <w:szCs w:val="18"/>
                <w:lang w:eastAsia="zh-CN"/>
              </w:rPr>
            </w:pPr>
            <w:r>
              <w:rPr>
                <w:rFonts w:hint="eastAsia" w:ascii="仿宋" w:hAnsi="仿宋" w:eastAsia="仿宋"/>
                <w:sz w:val="18"/>
                <w:szCs w:val="18"/>
              </w:rPr>
              <w:t>2</w:t>
            </w:r>
            <w:r>
              <w:rPr>
                <w:rFonts w:hint="eastAsia" w:ascii="仿宋" w:hAnsi="仿宋" w:eastAsia="仿宋"/>
                <w:sz w:val="18"/>
                <w:szCs w:val="18"/>
                <w:lang w:val="en-US" w:eastAsia="zh-CN"/>
              </w:rPr>
              <w:t>9</w:t>
            </w:r>
          </w:p>
        </w:tc>
        <w:tc>
          <w:tcPr>
            <w:tcW w:w="1498" w:type="dxa"/>
            <w:vAlign w:val="center"/>
          </w:tcPr>
          <w:p w14:paraId="292652CA">
            <w:pPr>
              <w:ind w:firstLine="0" w:firstLineChars="0"/>
              <w:jc w:val="center"/>
              <w:rPr>
                <w:rFonts w:ascii="仿宋" w:hAnsi="仿宋" w:eastAsia="仿宋"/>
                <w:sz w:val="15"/>
                <w:szCs w:val="15"/>
              </w:rPr>
            </w:pPr>
            <w:r>
              <w:rPr>
                <w:rFonts w:hint="eastAsia" w:ascii="仿宋" w:hAnsi="仿宋" w:eastAsia="仿宋"/>
                <w:sz w:val="15"/>
                <w:szCs w:val="15"/>
              </w:rPr>
              <w:t>小学教育系主任</w:t>
            </w:r>
          </w:p>
        </w:tc>
      </w:tr>
      <w:tr w14:paraId="7096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D29319B">
            <w:pPr>
              <w:snapToGrid w:val="0"/>
              <w:spacing w:line="400" w:lineRule="exact"/>
              <w:ind w:firstLine="422"/>
              <w:jc w:val="center"/>
              <w:textAlignment w:val="baseline"/>
              <w:rPr>
                <w:rFonts w:asciiTheme="minorEastAsia" w:hAnsiTheme="minorEastAsia" w:eastAsiaTheme="minorEastAsia"/>
                <w:b/>
                <w:bCs/>
                <w:sz w:val="21"/>
                <w:szCs w:val="21"/>
              </w:rPr>
            </w:pPr>
          </w:p>
        </w:tc>
        <w:tc>
          <w:tcPr>
            <w:tcW w:w="1625" w:type="dxa"/>
            <w:vAlign w:val="center"/>
          </w:tcPr>
          <w:p w14:paraId="42030C48">
            <w:pPr>
              <w:ind w:firstLine="0" w:firstLineChars="0"/>
              <w:jc w:val="center"/>
              <w:rPr>
                <w:rFonts w:ascii="仿宋" w:hAnsi="仿宋" w:eastAsia="仿宋"/>
                <w:sz w:val="18"/>
                <w:szCs w:val="18"/>
              </w:rPr>
            </w:pPr>
            <w:r>
              <w:rPr>
                <w:rFonts w:hint="eastAsia" w:ascii="仿宋" w:hAnsi="仿宋" w:eastAsia="仿宋"/>
                <w:sz w:val="18"/>
                <w:szCs w:val="18"/>
              </w:rPr>
              <w:t>刘纪艳</w:t>
            </w:r>
          </w:p>
        </w:tc>
        <w:tc>
          <w:tcPr>
            <w:tcW w:w="1391" w:type="dxa"/>
            <w:vAlign w:val="center"/>
          </w:tcPr>
          <w:p w14:paraId="2D046F09">
            <w:pPr>
              <w:ind w:firstLine="0" w:firstLineChars="0"/>
              <w:jc w:val="center"/>
              <w:rPr>
                <w:rFonts w:ascii="仿宋" w:hAnsi="仿宋" w:eastAsia="仿宋"/>
                <w:sz w:val="18"/>
                <w:szCs w:val="18"/>
              </w:rPr>
            </w:pPr>
            <w:r>
              <w:rPr>
                <w:rFonts w:hint="eastAsia" w:ascii="仿宋" w:hAnsi="仿宋" w:eastAsia="仿宋"/>
                <w:sz w:val="18"/>
                <w:szCs w:val="18"/>
              </w:rPr>
              <w:t>副教授</w:t>
            </w:r>
          </w:p>
        </w:tc>
        <w:tc>
          <w:tcPr>
            <w:tcW w:w="1465" w:type="dxa"/>
            <w:gridSpan w:val="2"/>
            <w:vAlign w:val="center"/>
          </w:tcPr>
          <w:p w14:paraId="5391BF8D">
            <w:pPr>
              <w:ind w:firstLine="0" w:firstLineChars="0"/>
              <w:jc w:val="center"/>
              <w:rPr>
                <w:rFonts w:ascii="仿宋" w:hAnsi="仿宋" w:eastAsia="仿宋"/>
                <w:sz w:val="18"/>
                <w:szCs w:val="18"/>
              </w:rPr>
            </w:pPr>
            <w:r>
              <w:rPr>
                <w:rFonts w:hint="eastAsia" w:ascii="仿宋" w:hAnsi="仿宋" w:eastAsia="仿宋"/>
                <w:sz w:val="18"/>
                <w:szCs w:val="18"/>
              </w:rPr>
              <w:t>大学本科</w:t>
            </w:r>
          </w:p>
        </w:tc>
        <w:tc>
          <w:tcPr>
            <w:tcW w:w="1492" w:type="dxa"/>
            <w:vAlign w:val="center"/>
          </w:tcPr>
          <w:p w14:paraId="75BE3B4B">
            <w:pPr>
              <w:ind w:firstLine="0" w:firstLineChars="0"/>
              <w:jc w:val="center"/>
              <w:rPr>
                <w:rFonts w:hint="eastAsia" w:ascii="仿宋" w:hAnsi="仿宋" w:eastAsia="仿宋"/>
                <w:sz w:val="18"/>
                <w:szCs w:val="18"/>
                <w:lang w:eastAsia="zh-CN"/>
              </w:rPr>
            </w:pPr>
            <w:r>
              <w:rPr>
                <w:rFonts w:hint="eastAsia" w:ascii="仿宋" w:hAnsi="仿宋" w:eastAsia="仿宋"/>
                <w:sz w:val="18"/>
                <w:szCs w:val="18"/>
              </w:rPr>
              <w:t>2</w:t>
            </w:r>
            <w:r>
              <w:rPr>
                <w:rFonts w:hint="eastAsia" w:ascii="仿宋" w:hAnsi="仿宋" w:eastAsia="仿宋"/>
                <w:sz w:val="18"/>
                <w:szCs w:val="18"/>
                <w:lang w:val="en-US" w:eastAsia="zh-CN"/>
              </w:rPr>
              <w:t>3</w:t>
            </w:r>
          </w:p>
        </w:tc>
        <w:tc>
          <w:tcPr>
            <w:tcW w:w="1498" w:type="dxa"/>
            <w:vAlign w:val="center"/>
          </w:tcPr>
          <w:p w14:paraId="414F7857">
            <w:pPr>
              <w:ind w:firstLine="0" w:firstLineChars="0"/>
              <w:jc w:val="center"/>
              <w:rPr>
                <w:rFonts w:ascii="仿宋" w:hAnsi="仿宋" w:eastAsia="仿宋"/>
                <w:sz w:val="15"/>
                <w:szCs w:val="15"/>
              </w:rPr>
            </w:pPr>
            <w:r>
              <w:rPr>
                <w:rFonts w:hint="eastAsia" w:ascii="仿宋" w:hAnsi="仿宋" w:eastAsia="仿宋"/>
                <w:sz w:val="15"/>
                <w:szCs w:val="15"/>
              </w:rPr>
              <w:t>小学教育系副主任</w:t>
            </w:r>
          </w:p>
        </w:tc>
      </w:tr>
      <w:tr w14:paraId="6ADE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FABBBC3">
            <w:pPr>
              <w:snapToGrid w:val="0"/>
              <w:spacing w:line="400" w:lineRule="exact"/>
              <w:ind w:firstLine="422"/>
              <w:jc w:val="center"/>
              <w:textAlignment w:val="baseline"/>
              <w:rPr>
                <w:rFonts w:asciiTheme="minorEastAsia" w:hAnsiTheme="minorEastAsia" w:eastAsiaTheme="minorEastAsia"/>
                <w:b/>
                <w:bCs/>
                <w:sz w:val="21"/>
                <w:szCs w:val="21"/>
              </w:rPr>
            </w:pPr>
          </w:p>
        </w:tc>
        <w:tc>
          <w:tcPr>
            <w:tcW w:w="1625" w:type="dxa"/>
            <w:shd w:val="clear" w:color="auto" w:fill="auto"/>
            <w:vAlign w:val="center"/>
          </w:tcPr>
          <w:p w14:paraId="79F6CE7A">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lang w:val="en-US" w:eastAsia="zh-CN"/>
              </w:rPr>
              <w:t>马乐</w:t>
            </w:r>
          </w:p>
        </w:tc>
        <w:tc>
          <w:tcPr>
            <w:tcW w:w="1391" w:type="dxa"/>
            <w:shd w:val="clear" w:color="auto" w:fill="auto"/>
            <w:vAlign w:val="center"/>
          </w:tcPr>
          <w:p w14:paraId="329BDF8C">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lang w:val="en-US" w:eastAsia="zh-CN"/>
              </w:rPr>
              <w:t>讲师</w:t>
            </w:r>
          </w:p>
        </w:tc>
        <w:tc>
          <w:tcPr>
            <w:tcW w:w="1465" w:type="dxa"/>
            <w:gridSpan w:val="2"/>
            <w:shd w:val="clear" w:color="auto" w:fill="auto"/>
            <w:vAlign w:val="center"/>
          </w:tcPr>
          <w:p w14:paraId="3FC56970">
            <w:pPr>
              <w:ind w:firstLine="0" w:firstLineChars="0"/>
              <w:jc w:val="center"/>
              <w:rPr>
                <w:rFonts w:hint="default" w:ascii="仿宋" w:hAnsi="仿宋" w:eastAsia="仿宋" w:cstheme="minorBidi"/>
                <w:kern w:val="2"/>
                <w:sz w:val="18"/>
                <w:szCs w:val="18"/>
                <w:lang w:val="en-US" w:eastAsia="zh-CN" w:bidi="ar-SA"/>
              </w:rPr>
            </w:pPr>
            <w:r>
              <w:rPr>
                <w:rFonts w:hint="eastAsia" w:ascii="仿宋" w:hAnsi="仿宋" w:eastAsia="仿宋"/>
                <w:sz w:val="18"/>
                <w:szCs w:val="18"/>
                <w:lang w:val="en-US" w:eastAsia="zh-CN"/>
              </w:rPr>
              <w:t>大学本科</w:t>
            </w:r>
          </w:p>
        </w:tc>
        <w:tc>
          <w:tcPr>
            <w:tcW w:w="1492" w:type="dxa"/>
            <w:shd w:val="clear" w:color="auto" w:fill="auto"/>
            <w:vAlign w:val="center"/>
          </w:tcPr>
          <w:p w14:paraId="080A01CC">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lang w:val="en-US" w:eastAsia="zh-CN"/>
              </w:rPr>
              <w:t>22</w:t>
            </w:r>
          </w:p>
        </w:tc>
        <w:tc>
          <w:tcPr>
            <w:tcW w:w="1498" w:type="dxa"/>
            <w:shd w:val="clear" w:color="auto" w:fill="auto"/>
            <w:vAlign w:val="center"/>
          </w:tcPr>
          <w:p w14:paraId="0329E223">
            <w:pPr>
              <w:ind w:firstLine="0" w:firstLineChars="0"/>
              <w:jc w:val="center"/>
              <w:rPr>
                <w:rFonts w:hint="eastAsia" w:ascii="仿宋" w:hAnsi="仿宋" w:eastAsia="仿宋" w:cstheme="minorBidi"/>
                <w:kern w:val="2"/>
                <w:sz w:val="15"/>
                <w:szCs w:val="15"/>
                <w:lang w:val="en-US" w:eastAsia="zh-CN" w:bidi="ar-SA"/>
              </w:rPr>
            </w:pPr>
            <w:r>
              <w:rPr>
                <w:rFonts w:hint="eastAsia" w:ascii="仿宋" w:hAnsi="仿宋" w:eastAsia="仿宋"/>
                <w:sz w:val="15"/>
                <w:szCs w:val="15"/>
              </w:rPr>
              <w:t>小学教育</w:t>
            </w:r>
            <w:r>
              <w:rPr>
                <w:rFonts w:hint="eastAsia" w:ascii="仿宋" w:hAnsi="仿宋" w:eastAsia="仿宋"/>
                <w:sz w:val="15"/>
                <w:szCs w:val="15"/>
                <w:lang w:val="en-US" w:eastAsia="zh-CN"/>
              </w:rPr>
              <w:t>系副主任</w:t>
            </w:r>
          </w:p>
        </w:tc>
      </w:tr>
      <w:tr w14:paraId="785C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47FE65B0">
            <w:pPr>
              <w:snapToGrid w:val="0"/>
              <w:spacing w:line="400" w:lineRule="exact"/>
              <w:ind w:firstLine="422"/>
              <w:jc w:val="center"/>
              <w:textAlignment w:val="baseline"/>
              <w:rPr>
                <w:rFonts w:asciiTheme="minorEastAsia" w:hAnsiTheme="minorEastAsia" w:eastAsiaTheme="minorEastAsia"/>
                <w:b/>
                <w:bCs/>
                <w:sz w:val="21"/>
                <w:szCs w:val="21"/>
              </w:rPr>
            </w:pPr>
          </w:p>
        </w:tc>
        <w:tc>
          <w:tcPr>
            <w:tcW w:w="1625" w:type="dxa"/>
            <w:vAlign w:val="center"/>
          </w:tcPr>
          <w:p w14:paraId="178CB763">
            <w:pPr>
              <w:ind w:firstLine="0" w:firstLineChars="0"/>
              <w:jc w:val="center"/>
              <w:rPr>
                <w:rFonts w:hint="eastAsia" w:ascii="仿宋" w:hAnsi="仿宋" w:eastAsia="仿宋"/>
                <w:sz w:val="18"/>
                <w:szCs w:val="18"/>
                <w:lang w:eastAsia="zh-CN"/>
              </w:rPr>
            </w:pPr>
            <w:r>
              <w:rPr>
                <w:rFonts w:ascii="仿宋" w:hAnsi="仿宋" w:eastAsia="仿宋"/>
                <w:sz w:val="18"/>
                <w:szCs w:val="18"/>
              </w:rPr>
              <w:t>张祖</w:t>
            </w:r>
            <w:r>
              <w:rPr>
                <w:rFonts w:hint="eastAsia" w:ascii="仿宋" w:hAnsi="仿宋" w:eastAsia="仿宋"/>
                <w:sz w:val="18"/>
                <w:szCs w:val="18"/>
                <w:lang w:val="en-US" w:eastAsia="zh-CN"/>
              </w:rPr>
              <w:t>原</w:t>
            </w:r>
          </w:p>
        </w:tc>
        <w:tc>
          <w:tcPr>
            <w:tcW w:w="1391" w:type="dxa"/>
            <w:vAlign w:val="center"/>
          </w:tcPr>
          <w:p w14:paraId="5F6B0C37">
            <w:pPr>
              <w:ind w:firstLine="0" w:firstLineChars="0"/>
              <w:jc w:val="center"/>
              <w:rPr>
                <w:rFonts w:ascii="仿宋" w:hAnsi="仿宋" w:eastAsia="仿宋"/>
                <w:sz w:val="18"/>
                <w:szCs w:val="18"/>
              </w:rPr>
            </w:pPr>
            <w:r>
              <w:rPr>
                <w:rFonts w:ascii="仿宋" w:hAnsi="仿宋" w:eastAsia="仿宋"/>
                <w:sz w:val="18"/>
                <w:szCs w:val="18"/>
              </w:rPr>
              <w:t>客座教授</w:t>
            </w:r>
          </w:p>
        </w:tc>
        <w:tc>
          <w:tcPr>
            <w:tcW w:w="1465" w:type="dxa"/>
            <w:gridSpan w:val="2"/>
            <w:vAlign w:val="center"/>
          </w:tcPr>
          <w:p w14:paraId="51F30271">
            <w:pPr>
              <w:ind w:firstLine="0" w:firstLineChars="0"/>
              <w:jc w:val="center"/>
              <w:rPr>
                <w:rFonts w:ascii="仿宋" w:hAnsi="仿宋" w:eastAsia="仿宋"/>
                <w:sz w:val="18"/>
                <w:szCs w:val="18"/>
              </w:rPr>
            </w:pPr>
            <w:r>
              <w:rPr>
                <w:rFonts w:ascii="仿宋" w:hAnsi="仿宋" w:eastAsia="仿宋"/>
                <w:sz w:val="18"/>
                <w:szCs w:val="18"/>
              </w:rPr>
              <w:t>硕士</w:t>
            </w:r>
          </w:p>
        </w:tc>
        <w:tc>
          <w:tcPr>
            <w:tcW w:w="1492" w:type="dxa"/>
            <w:vAlign w:val="center"/>
          </w:tcPr>
          <w:p w14:paraId="5D54231B">
            <w:pPr>
              <w:ind w:firstLine="0" w:firstLineChars="0"/>
              <w:jc w:val="center"/>
              <w:rPr>
                <w:rFonts w:hint="eastAsia" w:ascii="仿宋" w:hAnsi="仿宋" w:eastAsia="仿宋"/>
                <w:sz w:val="18"/>
                <w:szCs w:val="18"/>
                <w:lang w:eastAsia="zh-CN"/>
              </w:rPr>
            </w:pPr>
            <w:r>
              <w:rPr>
                <w:rFonts w:hint="eastAsia" w:ascii="仿宋" w:hAnsi="仿宋" w:eastAsia="仿宋"/>
                <w:sz w:val="18"/>
                <w:szCs w:val="18"/>
              </w:rPr>
              <w:t>2</w:t>
            </w:r>
            <w:r>
              <w:rPr>
                <w:rFonts w:hint="eastAsia" w:ascii="仿宋" w:hAnsi="仿宋" w:eastAsia="仿宋"/>
                <w:sz w:val="18"/>
                <w:szCs w:val="18"/>
                <w:lang w:val="en-US" w:eastAsia="zh-CN"/>
              </w:rPr>
              <w:t>1</w:t>
            </w:r>
          </w:p>
        </w:tc>
        <w:tc>
          <w:tcPr>
            <w:tcW w:w="1498" w:type="dxa"/>
            <w:vAlign w:val="center"/>
          </w:tcPr>
          <w:p w14:paraId="7B055F33">
            <w:pPr>
              <w:ind w:firstLine="0" w:firstLineChars="0"/>
              <w:jc w:val="center"/>
              <w:rPr>
                <w:rFonts w:ascii="仿宋" w:hAnsi="仿宋" w:eastAsia="仿宋"/>
                <w:sz w:val="15"/>
                <w:szCs w:val="15"/>
              </w:rPr>
            </w:pPr>
            <w:r>
              <w:rPr>
                <w:rFonts w:hint="eastAsia" w:ascii="仿宋" w:hAnsi="仿宋" w:eastAsia="仿宋"/>
                <w:sz w:val="15"/>
                <w:szCs w:val="15"/>
              </w:rPr>
              <w:t>从文教育法人</w:t>
            </w:r>
          </w:p>
        </w:tc>
      </w:tr>
      <w:tr w14:paraId="3622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20ED7B6B">
            <w:pPr>
              <w:snapToGrid w:val="0"/>
              <w:spacing w:line="400" w:lineRule="exact"/>
              <w:ind w:firstLine="422"/>
              <w:jc w:val="center"/>
              <w:textAlignment w:val="baseline"/>
              <w:rPr>
                <w:rFonts w:asciiTheme="minorEastAsia" w:hAnsiTheme="minorEastAsia" w:eastAsiaTheme="minorEastAsia"/>
                <w:b/>
                <w:bCs/>
                <w:sz w:val="21"/>
                <w:szCs w:val="21"/>
              </w:rPr>
            </w:pPr>
          </w:p>
        </w:tc>
        <w:tc>
          <w:tcPr>
            <w:tcW w:w="1625" w:type="dxa"/>
            <w:vAlign w:val="center"/>
          </w:tcPr>
          <w:p w14:paraId="27C82430">
            <w:pPr>
              <w:ind w:firstLine="0" w:firstLineChars="0"/>
              <w:jc w:val="center"/>
              <w:rPr>
                <w:rFonts w:ascii="仿宋" w:hAnsi="仿宋" w:eastAsia="仿宋"/>
                <w:sz w:val="18"/>
                <w:szCs w:val="18"/>
              </w:rPr>
            </w:pPr>
            <w:r>
              <w:rPr>
                <w:rFonts w:hint="eastAsia" w:ascii="仿宋" w:hAnsi="仿宋" w:eastAsia="仿宋"/>
                <w:sz w:val="18"/>
                <w:szCs w:val="18"/>
              </w:rPr>
              <w:t>孙立志</w:t>
            </w:r>
          </w:p>
        </w:tc>
        <w:tc>
          <w:tcPr>
            <w:tcW w:w="1391" w:type="dxa"/>
            <w:vAlign w:val="center"/>
          </w:tcPr>
          <w:p w14:paraId="3DBE7282">
            <w:pPr>
              <w:ind w:firstLine="0" w:firstLineChars="0"/>
              <w:jc w:val="center"/>
              <w:rPr>
                <w:rFonts w:ascii="仿宋" w:hAnsi="仿宋" w:eastAsia="仿宋"/>
                <w:sz w:val="18"/>
                <w:szCs w:val="18"/>
              </w:rPr>
            </w:pPr>
            <w:r>
              <w:rPr>
                <w:rFonts w:hint="eastAsia" w:ascii="仿宋" w:hAnsi="仿宋" w:eastAsia="仿宋"/>
                <w:sz w:val="18"/>
                <w:szCs w:val="18"/>
              </w:rPr>
              <w:t>高级教师</w:t>
            </w:r>
          </w:p>
        </w:tc>
        <w:tc>
          <w:tcPr>
            <w:tcW w:w="1465" w:type="dxa"/>
            <w:gridSpan w:val="2"/>
            <w:vAlign w:val="center"/>
          </w:tcPr>
          <w:p w14:paraId="2C073131">
            <w:pPr>
              <w:ind w:firstLine="0" w:firstLineChars="0"/>
              <w:jc w:val="center"/>
              <w:rPr>
                <w:rFonts w:ascii="仿宋" w:hAnsi="仿宋" w:eastAsia="仿宋"/>
                <w:sz w:val="18"/>
                <w:szCs w:val="18"/>
              </w:rPr>
            </w:pPr>
            <w:r>
              <w:rPr>
                <w:rFonts w:hint="eastAsia" w:ascii="仿宋" w:hAnsi="仿宋" w:eastAsia="仿宋"/>
                <w:sz w:val="18"/>
                <w:szCs w:val="18"/>
              </w:rPr>
              <w:t>大学本科</w:t>
            </w:r>
          </w:p>
        </w:tc>
        <w:tc>
          <w:tcPr>
            <w:tcW w:w="1492" w:type="dxa"/>
            <w:vAlign w:val="center"/>
          </w:tcPr>
          <w:p w14:paraId="667A8EB9">
            <w:pPr>
              <w:ind w:firstLine="0" w:firstLineChars="0"/>
              <w:jc w:val="center"/>
              <w:rPr>
                <w:rFonts w:hint="eastAsia" w:ascii="仿宋" w:hAnsi="仿宋" w:eastAsia="仿宋"/>
                <w:sz w:val="18"/>
                <w:szCs w:val="18"/>
                <w:lang w:eastAsia="zh-CN"/>
              </w:rPr>
            </w:pPr>
            <w:r>
              <w:rPr>
                <w:rFonts w:hint="eastAsia" w:ascii="仿宋" w:hAnsi="仿宋" w:eastAsia="仿宋"/>
                <w:sz w:val="18"/>
                <w:szCs w:val="18"/>
              </w:rPr>
              <w:t>2</w:t>
            </w:r>
            <w:r>
              <w:rPr>
                <w:rFonts w:hint="eastAsia" w:ascii="仿宋" w:hAnsi="仿宋" w:eastAsia="仿宋"/>
                <w:sz w:val="18"/>
                <w:szCs w:val="18"/>
                <w:lang w:val="en-US" w:eastAsia="zh-CN"/>
              </w:rPr>
              <w:t>7</w:t>
            </w:r>
          </w:p>
        </w:tc>
        <w:tc>
          <w:tcPr>
            <w:tcW w:w="1498" w:type="dxa"/>
            <w:vAlign w:val="center"/>
          </w:tcPr>
          <w:p w14:paraId="2E1F3BDD">
            <w:pPr>
              <w:ind w:firstLine="0" w:firstLineChars="0"/>
              <w:jc w:val="center"/>
              <w:rPr>
                <w:rFonts w:ascii="仿宋" w:hAnsi="仿宋" w:eastAsia="仿宋"/>
                <w:sz w:val="15"/>
                <w:szCs w:val="15"/>
              </w:rPr>
            </w:pPr>
            <w:r>
              <w:rPr>
                <w:rFonts w:hint="eastAsia" w:ascii="仿宋" w:hAnsi="仿宋" w:eastAsia="仿宋"/>
                <w:sz w:val="15"/>
                <w:szCs w:val="15"/>
                <w:lang w:val="en-US" w:eastAsia="zh-CN"/>
              </w:rPr>
              <w:t>教育局</w:t>
            </w:r>
            <w:r>
              <w:rPr>
                <w:rFonts w:hint="eastAsia" w:ascii="仿宋" w:hAnsi="仿宋" w:eastAsia="仿宋"/>
                <w:sz w:val="15"/>
                <w:szCs w:val="15"/>
              </w:rPr>
              <w:t>教研员</w:t>
            </w:r>
          </w:p>
        </w:tc>
      </w:tr>
      <w:tr w14:paraId="0C01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4218F92E">
            <w:pPr>
              <w:snapToGrid w:val="0"/>
              <w:spacing w:line="400" w:lineRule="exact"/>
              <w:ind w:firstLine="422"/>
              <w:jc w:val="center"/>
              <w:textAlignment w:val="baseline"/>
              <w:rPr>
                <w:rFonts w:asciiTheme="minorEastAsia" w:hAnsiTheme="minorEastAsia" w:eastAsiaTheme="minorEastAsia"/>
                <w:b/>
                <w:bCs/>
                <w:sz w:val="21"/>
                <w:szCs w:val="21"/>
              </w:rPr>
            </w:pPr>
          </w:p>
        </w:tc>
        <w:tc>
          <w:tcPr>
            <w:tcW w:w="1625" w:type="dxa"/>
            <w:vAlign w:val="center"/>
          </w:tcPr>
          <w:p w14:paraId="10A7FEF8">
            <w:pPr>
              <w:ind w:firstLine="0" w:firstLineChars="0"/>
              <w:jc w:val="center"/>
              <w:rPr>
                <w:rFonts w:ascii="仿宋" w:hAnsi="仿宋" w:eastAsia="仿宋"/>
                <w:sz w:val="18"/>
                <w:szCs w:val="18"/>
              </w:rPr>
            </w:pPr>
            <w:r>
              <w:rPr>
                <w:rFonts w:hint="eastAsia" w:ascii="仿宋" w:hAnsi="仿宋" w:eastAsia="仿宋"/>
                <w:sz w:val="18"/>
                <w:szCs w:val="18"/>
              </w:rPr>
              <w:t>王新</w:t>
            </w:r>
          </w:p>
        </w:tc>
        <w:tc>
          <w:tcPr>
            <w:tcW w:w="1391" w:type="dxa"/>
            <w:vAlign w:val="center"/>
          </w:tcPr>
          <w:p w14:paraId="3D38AA7B">
            <w:pPr>
              <w:ind w:firstLine="0" w:firstLineChars="0"/>
              <w:jc w:val="center"/>
              <w:rPr>
                <w:rFonts w:ascii="仿宋" w:hAnsi="仿宋" w:eastAsia="仿宋"/>
                <w:sz w:val="18"/>
                <w:szCs w:val="18"/>
              </w:rPr>
            </w:pPr>
            <w:r>
              <w:rPr>
                <w:rFonts w:hint="eastAsia" w:ascii="仿宋" w:hAnsi="仿宋" w:eastAsia="仿宋"/>
                <w:sz w:val="18"/>
                <w:szCs w:val="18"/>
              </w:rPr>
              <w:t>教授</w:t>
            </w:r>
          </w:p>
        </w:tc>
        <w:tc>
          <w:tcPr>
            <w:tcW w:w="1465" w:type="dxa"/>
            <w:gridSpan w:val="2"/>
            <w:vAlign w:val="center"/>
          </w:tcPr>
          <w:p w14:paraId="39C05A32">
            <w:pPr>
              <w:ind w:firstLine="0" w:firstLineChars="0"/>
              <w:jc w:val="center"/>
              <w:rPr>
                <w:rFonts w:ascii="仿宋" w:hAnsi="仿宋" w:eastAsia="仿宋"/>
                <w:sz w:val="18"/>
                <w:szCs w:val="18"/>
              </w:rPr>
            </w:pPr>
            <w:r>
              <w:rPr>
                <w:rFonts w:hint="eastAsia" w:ascii="仿宋" w:hAnsi="仿宋" w:eastAsia="仿宋"/>
                <w:sz w:val="18"/>
                <w:szCs w:val="18"/>
              </w:rPr>
              <w:t>大学本科</w:t>
            </w:r>
          </w:p>
        </w:tc>
        <w:tc>
          <w:tcPr>
            <w:tcW w:w="1492" w:type="dxa"/>
            <w:vAlign w:val="center"/>
          </w:tcPr>
          <w:p w14:paraId="2C7C8738">
            <w:pPr>
              <w:ind w:firstLine="0" w:firstLineChars="0"/>
              <w:jc w:val="center"/>
              <w:rPr>
                <w:rFonts w:ascii="仿宋" w:hAnsi="仿宋" w:eastAsia="仿宋"/>
                <w:sz w:val="18"/>
                <w:szCs w:val="18"/>
              </w:rPr>
            </w:pPr>
            <w:r>
              <w:rPr>
                <w:rFonts w:hint="eastAsia" w:ascii="仿宋" w:hAnsi="仿宋" w:eastAsia="仿宋"/>
                <w:sz w:val="18"/>
                <w:szCs w:val="18"/>
              </w:rPr>
              <w:t>32</w:t>
            </w:r>
          </w:p>
        </w:tc>
        <w:tc>
          <w:tcPr>
            <w:tcW w:w="1498" w:type="dxa"/>
            <w:vAlign w:val="center"/>
          </w:tcPr>
          <w:p w14:paraId="3FEFFE36">
            <w:pPr>
              <w:ind w:firstLine="0" w:firstLineChars="0"/>
              <w:jc w:val="center"/>
              <w:rPr>
                <w:rFonts w:ascii="仿宋" w:hAnsi="仿宋" w:eastAsia="仿宋"/>
                <w:sz w:val="15"/>
                <w:szCs w:val="15"/>
              </w:rPr>
            </w:pPr>
            <w:r>
              <w:rPr>
                <w:rFonts w:hint="eastAsia" w:ascii="仿宋" w:hAnsi="仿宋" w:eastAsia="仿宋"/>
                <w:sz w:val="15"/>
                <w:szCs w:val="15"/>
              </w:rPr>
              <w:t>质监办督导</w:t>
            </w:r>
          </w:p>
        </w:tc>
      </w:tr>
      <w:tr w14:paraId="77BB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1188" w:type="dxa"/>
            <w:vAlign w:val="center"/>
          </w:tcPr>
          <w:p w14:paraId="134A0628">
            <w:pPr>
              <w:snapToGrid w:val="0"/>
              <w:spacing w:line="400" w:lineRule="exact"/>
              <w:ind w:firstLine="0" w:firstLineChars="0"/>
              <w:jc w:val="center"/>
              <w:textAlignment w:val="baseline"/>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制（修）订依据</w:t>
            </w:r>
          </w:p>
        </w:tc>
        <w:tc>
          <w:tcPr>
            <w:tcW w:w="7471" w:type="dxa"/>
            <w:gridSpan w:val="6"/>
          </w:tcPr>
          <w:p w14:paraId="6B1A5585">
            <w:pPr>
              <w:snapToGrid w:val="0"/>
              <w:ind w:firstLine="0" w:firstLineChars="0"/>
              <w:jc w:val="left"/>
              <w:textAlignment w:val="baseline"/>
              <w:rPr>
                <w:rFonts w:ascii="楷体" w:hAnsi="楷体" w:eastAsia="楷体"/>
                <w:sz w:val="21"/>
                <w:szCs w:val="21"/>
              </w:rPr>
            </w:pPr>
            <w:r>
              <w:rPr>
                <w:rFonts w:hint="eastAsia" w:ascii="楷体" w:hAnsi="楷体" w:eastAsia="楷体"/>
                <w:sz w:val="21"/>
                <w:szCs w:val="21"/>
              </w:rPr>
              <w:t>1</w:t>
            </w:r>
            <w:r>
              <w:rPr>
                <w:rFonts w:ascii="楷体" w:hAnsi="楷体" w:eastAsia="楷体"/>
                <w:sz w:val="21"/>
                <w:szCs w:val="21"/>
              </w:rPr>
              <w:t>.</w:t>
            </w:r>
            <w:r>
              <w:rPr>
                <w:rFonts w:hint="eastAsia" w:ascii="楷体" w:hAnsi="楷体" w:eastAsia="楷体"/>
                <w:sz w:val="21"/>
                <w:szCs w:val="21"/>
              </w:rPr>
              <w:t>《高等职业学校专业教学标准》；</w:t>
            </w:r>
          </w:p>
          <w:p w14:paraId="79B12D2A">
            <w:pPr>
              <w:snapToGrid w:val="0"/>
              <w:ind w:firstLine="0" w:firstLineChars="0"/>
              <w:jc w:val="left"/>
              <w:textAlignment w:val="baseline"/>
              <w:rPr>
                <w:rFonts w:ascii="楷体" w:hAnsi="楷体" w:eastAsia="楷体"/>
                <w:sz w:val="21"/>
                <w:szCs w:val="21"/>
              </w:rPr>
            </w:pPr>
            <w:r>
              <w:rPr>
                <w:rFonts w:hint="eastAsia" w:ascii="楷体" w:hAnsi="楷体" w:eastAsia="楷体"/>
                <w:sz w:val="21"/>
                <w:szCs w:val="21"/>
              </w:rPr>
              <w:t>2</w:t>
            </w:r>
            <w:r>
              <w:rPr>
                <w:rFonts w:ascii="楷体" w:hAnsi="楷体" w:eastAsia="楷体"/>
                <w:sz w:val="21"/>
                <w:szCs w:val="21"/>
              </w:rPr>
              <w:t>.</w:t>
            </w:r>
            <w:r>
              <w:rPr>
                <w:rFonts w:hint="eastAsia" w:ascii="楷体" w:hAnsi="楷体" w:eastAsia="楷体"/>
                <w:sz w:val="21"/>
                <w:szCs w:val="21"/>
              </w:rPr>
              <w:t>教育部《关于职业院校专业人才培养方案制订与实施工作的指导意见》（教职成[</w:t>
            </w:r>
            <w:r>
              <w:rPr>
                <w:rFonts w:ascii="楷体" w:hAnsi="楷体" w:eastAsia="楷体"/>
                <w:sz w:val="21"/>
                <w:szCs w:val="21"/>
              </w:rPr>
              <w:t>2019]13</w:t>
            </w:r>
            <w:r>
              <w:rPr>
                <w:rFonts w:hint="eastAsia" w:ascii="楷体" w:hAnsi="楷体" w:eastAsia="楷体"/>
                <w:sz w:val="21"/>
                <w:szCs w:val="21"/>
              </w:rPr>
              <w:t>号）；</w:t>
            </w:r>
          </w:p>
          <w:p w14:paraId="7BC87EB8">
            <w:pPr>
              <w:snapToGrid w:val="0"/>
              <w:ind w:firstLine="0" w:firstLineChars="0"/>
              <w:jc w:val="left"/>
              <w:textAlignment w:val="baseline"/>
              <w:rPr>
                <w:rFonts w:ascii="楷体" w:hAnsi="楷体" w:eastAsia="楷体"/>
                <w:sz w:val="21"/>
                <w:szCs w:val="21"/>
              </w:rPr>
            </w:pPr>
            <w:r>
              <w:rPr>
                <w:rFonts w:hint="eastAsia" w:ascii="楷体" w:hAnsi="楷体" w:eastAsia="楷体"/>
                <w:sz w:val="21"/>
                <w:szCs w:val="21"/>
              </w:rPr>
              <w:t>3</w:t>
            </w:r>
            <w:r>
              <w:rPr>
                <w:rFonts w:ascii="楷体" w:hAnsi="楷体" w:eastAsia="楷体"/>
                <w:sz w:val="21"/>
                <w:szCs w:val="21"/>
              </w:rPr>
              <w:t>.</w:t>
            </w:r>
            <w:r>
              <w:rPr>
                <w:rFonts w:hint="eastAsia" w:ascii="楷体" w:hAnsi="楷体" w:eastAsia="楷体"/>
                <w:sz w:val="21"/>
                <w:szCs w:val="21"/>
              </w:rPr>
              <w:t>教育部职成司《关于组织做好职业院校专业人才培养方案制订与实施工作的通知》（教职成司函[</w:t>
            </w:r>
            <w:r>
              <w:rPr>
                <w:rFonts w:ascii="楷体" w:hAnsi="楷体" w:eastAsia="楷体"/>
                <w:sz w:val="21"/>
                <w:szCs w:val="21"/>
              </w:rPr>
              <w:t>2019]61</w:t>
            </w:r>
            <w:r>
              <w:rPr>
                <w:rFonts w:hint="eastAsia" w:ascii="楷体" w:hAnsi="楷体" w:eastAsia="楷体"/>
                <w:sz w:val="21"/>
                <w:szCs w:val="21"/>
              </w:rPr>
              <w:t>号）</w:t>
            </w:r>
          </w:p>
          <w:p w14:paraId="2C096533">
            <w:pPr>
              <w:snapToGrid w:val="0"/>
              <w:ind w:firstLine="0" w:firstLineChars="0"/>
              <w:jc w:val="left"/>
              <w:textAlignment w:val="baseline"/>
              <w:rPr>
                <w:rFonts w:ascii="楷体" w:hAnsi="楷体" w:eastAsia="楷体"/>
                <w:sz w:val="21"/>
                <w:szCs w:val="21"/>
              </w:rPr>
            </w:pPr>
            <w:r>
              <w:rPr>
                <w:rFonts w:hint="eastAsia" w:ascii="楷体" w:hAnsi="楷体" w:eastAsia="楷体"/>
                <w:sz w:val="21"/>
                <w:szCs w:val="21"/>
              </w:rPr>
              <w:t>4</w:t>
            </w:r>
            <w:r>
              <w:rPr>
                <w:rFonts w:ascii="楷体" w:hAnsi="楷体" w:eastAsia="楷体"/>
                <w:sz w:val="21"/>
                <w:szCs w:val="21"/>
              </w:rPr>
              <w:t>.</w:t>
            </w:r>
            <w:r>
              <w:rPr>
                <w:rFonts w:hint="eastAsia" w:ascii="楷体" w:hAnsi="楷体" w:eastAsia="楷体"/>
                <w:sz w:val="21"/>
                <w:szCs w:val="21"/>
              </w:rPr>
              <w:t>《阜新高等专科学校专业人才培养方案制订工作指导意见》</w:t>
            </w:r>
          </w:p>
        </w:tc>
      </w:tr>
      <w:tr w14:paraId="1FA9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1188" w:type="dxa"/>
            <w:vAlign w:val="center"/>
          </w:tcPr>
          <w:p w14:paraId="22AF4D01">
            <w:pPr>
              <w:snapToGrid w:val="0"/>
              <w:spacing w:line="400" w:lineRule="exact"/>
              <w:ind w:firstLine="0" w:firstLineChars="0"/>
              <w:jc w:val="center"/>
              <w:textAlignment w:val="baseline"/>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制（修）订基本情况</w:t>
            </w:r>
          </w:p>
        </w:tc>
        <w:tc>
          <w:tcPr>
            <w:tcW w:w="7471" w:type="dxa"/>
            <w:gridSpan w:val="6"/>
          </w:tcPr>
          <w:p w14:paraId="4D30B761">
            <w:pPr>
              <w:snapToGrid w:val="0"/>
              <w:spacing w:line="400" w:lineRule="exact"/>
              <w:ind w:firstLine="420"/>
              <w:textAlignment w:val="baseline"/>
              <w:rPr>
                <w:rFonts w:ascii="宋体" w:hAnsi="宋体"/>
                <w:sz w:val="21"/>
                <w:szCs w:val="21"/>
              </w:rPr>
            </w:pPr>
          </w:p>
        </w:tc>
      </w:tr>
      <w:tr w14:paraId="65D2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trPr>
        <w:tc>
          <w:tcPr>
            <w:tcW w:w="4314" w:type="dxa"/>
            <w:gridSpan w:val="4"/>
            <w:vAlign w:val="center"/>
          </w:tcPr>
          <w:p w14:paraId="79AF0411">
            <w:pPr>
              <w:snapToGrid w:val="0"/>
              <w:spacing w:line="400" w:lineRule="exact"/>
              <w:ind w:firstLine="0" w:firstLineChars="0"/>
              <w:textAlignment w:val="baseline"/>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教学单位审核意见：</w:t>
            </w:r>
          </w:p>
          <w:p w14:paraId="58A68634">
            <w:pPr>
              <w:snapToGrid w:val="0"/>
              <w:spacing w:line="400" w:lineRule="exact"/>
              <w:textAlignment w:val="baseline"/>
              <w:rPr>
                <w:rFonts w:asciiTheme="minorEastAsia" w:hAnsiTheme="minorEastAsia" w:eastAsiaTheme="minorEastAsia"/>
                <w:b/>
                <w:bCs/>
                <w:sz w:val="21"/>
                <w:szCs w:val="21"/>
              </w:rPr>
            </w:pPr>
          </w:p>
          <w:p w14:paraId="070A97D7">
            <w:pPr>
              <w:snapToGrid w:val="0"/>
              <w:spacing w:line="400" w:lineRule="exact"/>
              <w:ind w:firstLine="422"/>
              <w:textAlignment w:val="baseline"/>
              <w:rPr>
                <w:rFonts w:ascii="宋体" w:hAnsi="宋体"/>
                <w:b/>
                <w:bCs/>
                <w:sz w:val="21"/>
                <w:szCs w:val="21"/>
              </w:rPr>
            </w:pPr>
          </w:p>
          <w:p w14:paraId="4F4F1503">
            <w:pPr>
              <w:snapToGrid w:val="0"/>
              <w:spacing w:line="400" w:lineRule="exact"/>
              <w:ind w:firstLine="420"/>
              <w:jc w:val="center"/>
              <w:textAlignment w:val="baseline"/>
              <w:rPr>
                <w:rFonts w:ascii="宋体" w:hAnsi="宋体"/>
                <w:sz w:val="21"/>
                <w:szCs w:val="21"/>
              </w:rPr>
            </w:pPr>
          </w:p>
          <w:p w14:paraId="434981B3">
            <w:pPr>
              <w:snapToGrid w:val="0"/>
              <w:spacing w:line="400" w:lineRule="exact"/>
              <w:ind w:firstLine="420"/>
              <w:jc w:val="center"/>
              <w:textAlignment w:val="baseline"/>
              <w:rPr>
                <w:rFonts w:ascii="宋体" w:hAnsi="宋体"/>
                <w:sz w:val="21"/>
                <w:szCs w:val="21"/>
              </w:rPr>
            </w:pPr>
            <w:r>
              <w:rPr>
                <w:rFonts w:hint="eastAsia" w:ascii="宋体" w:hAnsi="宋体"/>
                <w:sz w:val="21"/>
                <w:szCs w:val="21"/>
              </w:rPr>
              <w:t>负责人签字（公章）：</w:t>
            </w:r>
          </w:p>
          <w:p w14:paraId="4CBD5507">
            <w:pPr>
              <w:snapToGrid w:val="0"/>
              <w:spacing w:line="400" w:lineRule="exact"/>
              <w:ind w:firstLine="420"/>
              <w:jc w:val="right"/>
              <w:textAlignment w:val="baseline"/>
              <w:rPr>
                <w:rFonts w:ascii="宋体" w:hAnsi="宋体"/>
                <w:sz w:val="21"/>
                <w:szCs w:val="21"/>
              </w:rPr>
            </w:pPr>
            <w:r>
              <w:rPr>
                <w:rFonts w:hint="eastAsia" w:ascii="宋体" w:hAnsi="宋体"/>
                <w:sz w:val="21"/>
                <w:szCs w:val="21"/>
              </w:rPr>
              <w:t>年月日</w:t>
            </w:r>
          </w:p>
        </w:tc>
        <w:tc>
          <w:tcPr>
            <w:tcW w:w="4345" w:type="dxa"/>
            <w:gridSpan w:val="3"/>
            <w:vAlign w:val="center"/>
          </w:tcPr>
          <w:p w14:paraId="7482A032">
            <w:pPr>
              <w:snapToGrid w:val="0"/>
              <w:spacing w:line="400" w:lineRule="exact"/>
              <w:ind w:firstLine="0" w:firstLineChars="0"/>
              <w:textAlignment w:val="baseline"/>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教务处审核意见：</w:t>
            </w:r>
          </w:p>
          <w:p w14:paraId="470E525B">
            <w:pPr>
              <w:snapToGrid w:val="0"/>
              <w:spacing w:line="400" w:lineRule="exact"/>
              <w:ind w:right="840" w:firstLine="420"/>
              <w:jc w:val="center"/>
              <w:textAlignment w:val="baseline"/>
              <w:rPr>
                <w:rFonts w:ascii="宋体" w:hAnsi="宋体"/>
                <w:sz w:val="21"/>
                <w:szCs w:val="21"/>
              </w:rPr>
            </w:pPr>
          </w:p>
          <w:p w14:paraId="0DBC8EF3">
            <w:pPr>
              <w:snapToGrid w:val="0"/>
              <w:spacing w:line="400" w:lineRule="exact"/>
              <w:ind w:right="840" w:firstLine="420"/>
              <w:jc w:val="center"/>
              <w:textAlignment w:val="baseline"/>
              <w:rPr>
                <w:rFonts w:ascii="宋体" w:hAnsi="宋体"/>
                <w:sz w:val="21"/>
                <w:szCs w:val="21"/>
              </w:rPr>
            </w:pPr>
          </w:p>
          <w:p w14:paraId="5DC3236B">
            <w:pPr>
              <w:snapToGrid w:val="0"/>
              <w:spacing w:line="400" w:lineRule="exact"/>
              <w:ind w:right="840" w:firstLine="420"/>
              <w:jc w:val="center"/>
              <w:textAlignment w:val="baseline"/>
              <w:rPr>
                <w:rFonts w:ascii="宋体" w:hAnsi="宋体"/>
                <w:sz w:val="21"/>
                <w:szCs w:val="21"/>
              </w:rPr>
            </w:pPr>
          </w:p>
          <w:p w14:paraId="139F1B55">
            <w:pPr>
              <w:snapToGrid w:val="0"/>
              <w:spacing w:line="400" w:lineRule="exact"/>
              <w:ind w:right="840" w:firstLine="420"/>
              <w:jc w:val="center"/>
              <w:textAlignment w:val="baseline"/>
              <w:rPr>
                <w:rFonts w:ascii="宋体" w:hAnsi="宋体"/>
                <w:sz w:val="21"/>
                <w:szCs w:val="21"/>
              </w:rPr>
            </w:pPr>
            <w:r>
              <w:rPr>
                <w:rFonts w:hint="eastAsia" w:ascii="宋体" w:hAnsi="宋体"/>
                <w:sz w:val="21"/>
                <w:szCs w:val="21"/>
              </w:rPr>
              <w:t>负责人签字（公章）：年月日</w:t>
            </w:r>
          </w:p>
        </w:tc>
      </w:tr>
      <w:tr w14:paraId="3824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188" w:type="dxa"/>
            <w:vAlign w:val="center"/>
          </w:tcPr>
          <w:p w14:paraId="1A68994A">
            <w:pPr>
              <w:snapToGrid w:val="0"/>
              <w:spacing w:line="400" w:lineRule="exact"/>
              <w:ind w:firstLine="0" w:firstLineChars="0"/>
              <w:jc w:val="center"/>
              <w:textAlignment w:val="baseline"/>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学校主管领导意见</w:t>
            </w:r>
          </w:p>
        </w:tc>
        <w:tc>
          <w:tcPr>
            <w:tcW w:w="7471" w:type="dxa"/>
            <w:gridSpan w:val="6"/>
            <w:vAlign w:val="bottom"/>
          </w:tcPr>
          <w:p w14:paraId="725F169E">
            <w:pPr>
              <w:snapToGrid w:val="0"/>
              <w:spacing w:line="400" w:lineRule="exact"/>
              <w:ind w:right="840" w:firstLine="420"/>
              <w:jc w:val="right"/>
              <w:textAlignment w:val="baseline"/>
              <w:rPr>
                <w:rFonts w:ascii="宋体" w:hAnsi="宋体"/>
                <w:sz w:val="21"/>
                <w:szCs w:val="21"/>
              </w:rPr>
            </w:pPr>
            <w:r>
              <w:rPr>
                <w:rFonts w:hint="eastAsia" w:ascii="宋体" w:hAnsi="宋体"/>
                <w:sz w:val="21"/>
                <w:szCs w:val="21"/>
              </w:rPr>
              <w:t>负责人签字（公章）：年月日</w:t>
            </w:r>
          </w:p>
        </w:tc>
      </w:tr>
      <w:tr w14:paraId="3E24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5FBD02DE">
            <w:pPr>
              <w:snapToGrid w:val="0"/>
              <w:spacing w:line="400" w:lineRule="exact"/>
              <w:ind w:firstLine="0" w:firstLineChars="0"/>
              <w:jc w:val="center"/>
              <w:textAlignment w:val="baseline"/>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学校党委意见</w:t>
            </w:r>
          </w:p>
        </w:tc>
        <w:tc>
          <w:tcPr>
            <w:tcW w:w="7471" w:type="dxa"/>
            <w:gridSpan w:val="6"/>
            <w:vAlign w:val="bottom"/>
          </w:tcPr>
          <w:p w14:paraId="6D7D54EB">
            <w:pPr>
              <w:snapToGrid w:val="0"/>
              <w:spacing w:line="400" w:lineRule="exact"/>
              <w:ind w:firstLine="420"/>
              <w:jc w:val="right"/>
              <w:textAlignment w:val="baseline"/>
              <w:rPr>
                <w:rFonts w:ascii="宋体" w:hAnsi="宋体"/>
                <w:sz w:val="21"/>
                <w:szCs w:val="21"/>
              </w:rPr>
            </w:pPr>
          </w:p>
          <w:p w14:paraId="411D5F65">
            <w:pPr>
              <w:snapToGrid w:val="0"/>
              <w:spacing w:line="400" w:lineRule="exact"/>
              <w:ind w:firstLine="420"/>
              <w:jc w:val="center"/>
              <w:textAlignment w:val="baseline"/>
              <w:rPr>
                <w:rFonts w:ascii="宋体" w:hAnsi="宋体"/>
                <w:sz w:val="21"/>
                <w:szCs w:val="21"/>
              </w:rPr>
            </w:pPr>
            <w:r>
              <w:rPr>
                <w:rFonts w:hint="eastAsia" w:ascii="宋体" w:hAnsi="宋体"/>
                <w:sz w:val="21"/>
                <w:szCs w:val="21"/>
              </w:rPr>
              <w:t>负责人签字（公章）：年月日</w:t>
            </w:r>
          </w:p>
        </w:tc>
      </w:tr>
    </w:tbl>
    <w:p w14:paraId="12F9A486">
      <w:pPr>
        <w:snapToGrid w:val="0"/>
        <w:ind w:firstLine="0" w:firstLineChars="0"/>
        <w:textAlignment w:val="baseline"/>
        <w:rPr>
          <w:b/>
          <w:i/>
          <w:caps/>
          <w:sz w:val="21"/>
          <w:szCs w:val="21"/>
        </w:rPr>
      </w:pPr>
    </w:p>
    <w:sectPr>
      <w:footerReference r:id="rId1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5FBA5A5-2191-444D-9D4A-EB5A71AD67E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8EB63BF-CEF8-4EB2-B6C8-7AE79C648B0E}"/>
  </w:font>
  <w:font w:name="仿宋_GB2312">
    <w:altName w:val="仿宋"/>
    <w:panose1 w:val="00000000000000000000"/>
    <w:charset w:val="86"/>
    <w:family w:val="modern"/>
    <w:pitch w:val="default"/>
    <w:sig w:usb0="00000000" w:usb1="00000000" w:usb2="00000010" w:usb3="00000000" w:csb0="00040000" w:csb1="00000000"/>
    <w:embedRegular r:id="rId3" w:fontKey="{23895E3C-010F-40CE-83AF-316276EACE8D}"/>
  </w:font>
  <w:font w:name="仿宋">
    <w:panose1 w:val="02010609060101010101"/>
    <w:charset w:val="86"/>
    <w:family w:val="modern"/>
    <w:pitch w:val="default"/>
    <w:sig w:usb0="800002BF" w:usb1="38CF7CFA" w:usb2="00000016" w:usb3="00000000" w:csb0="00040001" w:csb1="00000000"/>
    <w:embedRegular r:id="rId4" w:fontKey="{CD1258CB-0213-4F3B-BF90-6B01D83662A9}"/>
  </w:font>
  <w:font w:name="Calibri Light">
    <w:panose1 w:val="020F0302020204030204"/>
    <w:charset w:val="00"/>
    <w:family w:val="swiss"/>
    <w:pitch w:val="default"/>
    <w:sig w:usb0="E4002EFF" w:usb1="C200247B" w:usb2="00000009" w:usb3="00000000" w:csb0="200001FF" w:csb1="00000000"/>
  </w:font>
  <w:font w:name="方正大标宋简体">
    <w:altName w:val="微软雅黑"/>
    <w:panose1 w:val="00000000000000000000"/>
    <w:charset w:val="86"/>
    <w:family w:val="auto"/>
    <w:pitch w:val="default"/>
    <w:sig w:usb0="00000000" w:usb1="00000000" w:usb2="00000012" w:usb3="00000000" w:csb0="00040001" w:csb1="00000000"/>
    <w:embedRegular r:id="rId5" w:fontKey="{CBBD71B4-EC12-4DF6-8929-6A076556FA5E}"/>
  </w:font>
  <w:font w:name="微软雅黑">
    <w:panose1 w:val="020B0503020204020204"/>
    <w:charset w:val="86"/>
    <w:family w:val="swiss"/>
    <w:pitch w:val="default"/>
    <w:sig w:usb0="80000287" w:usb1="2ACF3C50" w:usb2="00000016" w:usb3="00000000" w:csb0="0004001F" w:csb1="00000000"/>
    <w:embedRegular r:id="rId6" w:fontKey="{3B9EB7A9-DA25-4F26-B721-B1F9BF86E8A0}"/>
  </w:font>
  <w:font w:name="隶书">
    <w:panose1 w:val="02010509060101010101"/>
    <w:charset w:val="86"/>
    <w:family w:val="modern"/>
    <w:pitch w:val="default"/>
    <w:sig w:usb0="00000001" w:usb1="080E0000" w:usb2="00000000" w:usb3="00000000" w:csb0="00040000" w:csb1="00000000"/>
    <w:embedRegular r:id="rId7" w:fontKey="{2A30C6A6-7FEB-4CCC-AC7B-AA4F8405BE61}"/>
  </w:font>
  <w:font w:name="___WRD_EMBED_SUB_38">
    <w:altName w:val="宋体"/>
    <w:panose1 w:val="00000000000000000000"/>
    <w:charset w:val="86"/>
    <w:family w:val="modern"/>
    <w:pitch w:val="default"/>
    <w:sig w:usb0="00000000" w:usb1="00000000" w:usb2="00000006" w:usb3="00000000" w:csb0="00040001" w:csb1="00000000"/>
    <w:embedRegular r:id="rId8" w:fontKey="{664090BE-6B93-4B95-9D8F-11882BBDC3D8}"/>
  </w:font>
  <w:font w:name="楷体">
    <w:panose1 w:val="02010609060101010101"/>
    <w:charset w:val="86"/>
    <w:family w:val="modern"/>
    <w:pitch w:val="default"/>
    <w:sig w:usb0="800002BF" w:usb1="38CF7CFA" w:usb2="00000016" w:usb3="00000000" w:csb0="00040001" w:csb1="00000000"/>
    <w:embedRegular r:id="rId9" w:fontKey="{71FA7A81-2AEB-4797-B98A-DA5C5CD6F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B1D78">
    <w:pPr>
      <w:pStyle w:val="7"/>
      <w:ind w:firstLine="36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7020" cy="139700"/>
              <wp:effectExtent l="0" t="4445" r="635" b="0"/>
              <wp:wrapNone/>
              <wp:docPr id="557176423" name="Text Box 1"/>
              <wp:cNvGraphicFramePr/>
              <a:graphic xmlns:a="http://schemas.openxmlformats.org/drawingml/2006/main">
                <a:graphicData uri="http://schemas.microsoft.com/office/word/2010/wordprocessingShape">
                  <wps:wsp>
                    <wps:cNvSpPr txBox="1">
                      <a:spLocks noChangeArrowheads="1"/>
                    </wps:cNvSpPr>
                    <wps:spPr bwMode="auto">
                      <a:xfrm>
                        <a:off x="0" y="0"/>
                        <a:ext cx="287020" cy="139700"/>
                      </a:xfrm>
                      <a:prstGeom prst="rect">
                        <a:avLst/>
                      </a:prstGeom>
                      <a:noFill/>
                      <a:ln>
                        <a:noFill/>
                      </a:ln>
                    </wps:spPr>
                    <wps:txbx>
                      <w:txbxContent>
                        <w:p w14:paraId="0465A640">
                          <w:pPr>
                            <w:pStyle w:val="7"/>
                            <w:ind w:firstLine="36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1pt;width:22.6pt;mso-position-horizontal:center;mso-position-horizontal-relative:margin;mso-wrap-style:none;z-index:251659264;mso-width-relative:page;mso-height-relative:page;" filled="f" stroked="f" coordsize="21600,21600" o:gfxdata="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b75E0QAAAAMBAAAPAAAAAAAAAAEAIAAAACIAAABkcnMvZG93bnJldi54&#10;bWxQSwECFAAUAAAACACHTuJA976DjwECAAAJBAAADgAAAAAAAAABACAAAAAgAQAAZHJzL2Uyb0Rv&#10;Yy54bWxQSwUGAAAAAAYABgBZAQAAkwUAAAAA&#10;">
              <v:fill on="f" focussize="0,0"/>
              <v:stroke on="f"/>
              <v:imagedata o:title=""/>
              <o:lock v:ext="edit" aspectratio="f"/>
              <v:textbox inset="0mm,0mm,0mm,0mm" style="mso-fit-shape-to-text:t;">
                <w:txbxContent>
                  <w:p w14:paraId="0465A640">
                    <w:pPr>
                      <w:pStyle w:val="7"/>
                      <w:ind w:firstLine="360"/>
                    </w:pPr>
                    <w:r>
                      <w:fldChar w:fldCharType="begin"/>
                    </w:r>
                    <w:r>
                      <w:instrText xml:space="preserve"> PAGE  \* MERGEFORMAT </w:instrText>
                    </w:r>
                    <w:r>
                      <w:fldChar w:fldCharType="separate"/>
                    </w:r>
                    <w:r>
                      <w:t>1</w:t>
                    </w:r>
                    <w:r>
                      <w:fldChar w:fldCharType="end"/>
                    </w:r>
                  </w:p>
                </w:txbxContent>
              </v:textbox>
            </v:shape>
          </w:pict>
        </mc:Fallback>
      </mc:AlternateContent>
    </w:r>
  </w:p>
  <w:p w14:paraId="43557A42">
    <w:pPr>
      <w:pStyle w:val="7"/>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ABA47">
    <w:pPr>
      <w:pStyle w:val="7"/>
      <w:framePr w:wrap="around" w:vAnchor="text" w:hAnchor="margin" w:xAlign="center" w:y="1"/>
      <w:ind w:firstLine="360"/>
      <w:rPr>
        <w:rStyle w:val="17"/>
      </w:rPr>
    </w:pPr>
    <w:r>
      <w:fldChar w:fldCharType="begin"/>
    </w:r>
    <w:r>
      <w:rPr>
        <w:rStyle w:val="17"/>
      </w:rPr>
      <w:instrText xml:space="preserve">PAGE  </w:instrText>
    </w:r>
    <w:r>
      <w:fldChar w:fldCharType="separate"/>
    </w:r>
    <w:r>
      <w:rPr>
        <w:rStyle w:val="17"/>
      </w:rPr>
      <w:t>2</w:t>
    </w:r>
    <w:r>
      <w:fldChar w:fldCharType="end"/>
    </w:r>
  </w:p>
  <w:p w14:paraId="6D5DD8BF">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CAD77">
    <w:pPr>
      <w:pStyle w:val="7"/>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7020" cy="139700"/>
              <wp:effectExtent l="0" t="4445" r="635" b="0"/>
              <wp:wrapNone/>
              <wp:docPr id="4901424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287020" cy="139700"/>
                      </a:xfrm>
                      <a:prstGeom prst="rect">
                        <a:avLst/>
                      </a:prstGeom>
                      <a:noFill/>
                      <a:ln>
                        <a:noFill/>
                      </a:ln>
                    </wps:spPr>
                    <wps:txbx>
                      <w:txbxContent>
                        <w:p w14:paraId="5CC46CA0">
                          <w:pPr>
                            <w:pStyle w:val="7"/>
                            <w:ind w:firstLine="360"/>
                          </w:pPr>
                          <w:r>
                            <w:fldChar w:fldCharType="begin"/>
                          </w:r>
                          <w:r>
                            <w:instrText xml:space="preserve"> PAGE  \* MERGEFORMAT </w:instrText>
                          </w:r>
                          <w:r>
                            <w:fldChar w:fldCharType="separate"/>
                          </w:r>
                          <w:r>
                            <w:t>0</w:t>
                          </w:r>
                          <w: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1pt;width:22.6pt;mso-position-horizontal:center;mso-position-horizontal-relative:margin;mso-wrap-style:none;z-index:251660288;mso-width-relative:page;mso-height-relative:page;" filled="f" stroked="f" coordsize="21600,21600" o:gfxdata="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b75E0QAAAAMBAAAPAAAAAAAAAAEAIAAAACIAAABkcnMvZG93bnJldi54&#10;bWxQSwECFAAUAAAACACHTuJA6zx9wQECAAAJBAAADgAAAAAAAAABACAAAAAgAQAAZHJzL2Uyb0Rv&#10;Yy54bWxQSwUGAAAAAAYABgBZAQAAkwUAAAAA&#10;">
              <v:fill on="f" focussize="0,0"/>
              <v:stroke on="f"/>
              <v:imagedata o:title=""/>
              <o:lock v:ext="edit" aspectratio="f"/>
              <v:textbox inset="0mm,0mm,0mm,0mm" style="mso-fit-shape-to-text:t;">
                <w:txbxContent>
                  <w:p w14:paraId="5CC46CA0">
                    <w:pPr>
                      <w:pStyle w:val="7"/>
                      <w:ind w:firstLine="360"/>
                    </w:pPr>
                    <w:r>
                      <w:fldChar w:fldCharType="begin"/>
                    </w:r>
                    <w:r>
                      <w:instrText xml:space="preserve"> PAGE  \* MERGEFORMAT </w:instrText>
                    </w:r>
                    <w:r>
                      <w:fldChar w:fldCharType="separate"/>
                    </w:r>
                    <w:r>
                      <w:t>0</w:t>
                    </w:r>
                    <w:r>
                      <w:fldChar w:fldCharType="end"/>
                    </w:r>
                  </w:p>
                </w:txbxContent>
              </v:textbox>
            </v:shape>
          </w:pict>
        </mc:Fallback>
      </mc:AlternateContent>
    </w:r>
  </w:p>
  <w:p w14:paraId="6D7571C4">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9F295">
    <w:pPr>
      <w:pStyle w:val="7"/>
      <w:ind w:firstLine="360"/>
      <w:jc w:val="both"/>
    </w:pPr>
  </w:p>
  <w:p w14:paraId="4F3AAD20">
    <w:pPr>
      <w:pStyle w:val="7"/>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1C158">
    <w:pPr>
      <w:pStyle w:val="7"/>
      <w:ind w:firstLine="360"/>
      <w:jc w:val="center"/>
    </w:pPr>
  </w:p>
  <w:p w14:paraId="73221364">
    <w:pPr>
      <w:pStyle w:val="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9FF02">
    <w:pPr>
      <w:pStyle w:val="7"/>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87020" cy="139700"/>
              <wp:effectExtent l="0" t="4445" r="635" b="0"/>
              <wp:wrapNone/>
              <wp:docPr id="1104065246" name="Text Box 3"/>
              <wp:cNvGraphicFramePr/>
              <a:graphic xmlns:a="http://schemas.openxmlformats.org/drawingml/2006/main">
                <a:graphicData uri="http://schemas.microsoft.com/office/word/2010/wordprocessingShape">
                  <wps:wsp>
                    <wps:cNvSpPr txBox="1">
                      <a:spLocks noChangeArrowheads="1"/>
                    </wps:cNvSpPr>
                    <wps:spPr bwMode="auto">
                      <a:xfrm>
                        <a:off x="0" y="0"/>
                        <a:ext cx="287020" cy="139700"/>
                      </a:xfrm>
                      <a:prstGeom prst="rect">
                        <a:avLst/>
                      </a:prstGeom>
                      <a:noFill/>
                      <a:ln>
                        <a:noFill/>
                      </a:ln>
                    </wps:spPr>
                    <wps:txbx>
                      <w:txbxContent>
                        <w:p w14:paraId="283E8276">
                          <w:pPr>
                            <w:pStyle w:val="7"/>
                            <w:ind w:left="0" w:leftChars="0" w:firstLine="0" w:firstLineChars="0"/>
                          </w:pPr>
                          <w:r>
                            <w:fldChar w:fldCharType="begin"/>
                          </w:r>
                          <w:r>
                            <w:instrText xml:space="preserve"> PAGE  \* MERGEFORMAT </w:instrText>
                          </w:r>
                          <w:r>
                            <w:fldChar w:fldCharType="separate"/>
                          </w:r>
                          <w:r>
                            <w:t>18</w:t>
                          </w:r>
                          <w:r>
                            <w:fldChar w:fldCharType="end"/>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1pt;width:22.6pt;mso-position-horizontal:center;mso-position-horizontal-relative:margin;mso-wrap-style:none;z-index:251661312;mso-width-relative:page;mso-height-relative:page;" filled="f" stroked="f" coordsize="21600,21600" o:gfxdata="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2++RNEAAAADAQAADwAAAAAAAAABACAAAAAiAAAAZHJzL2Rvd25yZXYu&#10;eG1sUEsBAhQAFAAAAAgAh07iQG0s268CAgAACgQAAA4AAAAAAAAAAQAgAAAAIAEAAGRycy9lMm9E&#10;b2MueG1sUEsFBgAAAAAGAAYAWQEAAJQFAAAAAA==&#10;">
              <v:fill on="f" focussize="0,0"/>
              <v:stroke on="f"/>
              <v:imagedata o:title=""/>
              <o:lock v:ext="edit" aspectratio="f"/>
              <v:textbox inset="0mm,0mm,0mm,0mm" style="mso-fit-shape-to-text:t;">
                <w:txbxContent>
                  <w:p w14:paraId="283E8276">
                    <w:pPr>
                      <w:pStyle w:val="7"/>
                      <w:ind w:left="0" w:leftChars="0" w:firstLine="0" w:firstLineChars="0"/>
                    </w:pPr>
                    <w:r>
                      <w:fldChar w:fldCharType="begin"/>
                    </w:r>
                    <w:r>
                      <w:instrText xml:space="preserve"> PAGE  \* MERGEFORMAT </w:instrText>
                    </w:r>
                    <w:r>
                      <w:fldChar w:fldCharType="separate"/>
                    </w:r>
                    <w:r>
                      <w:t>18</w:t>
                    </w:r>
                    <w:r>
                      <w:fldChar w:fldCharType="end"/>
                    </w:r>
                  </w:p>
                </w:txbxContent>
              </v:textbox>
            </v:shape>
          </w:pict>
        </mc:Fallback>
      </mc:AlternateContent>
    </w:r>
  </w:p>
  <w:p w14:paraId="68EC307A">
    <w:pPr>
      <w:pStyle w:val="7"/>
      <w:ind w:firstLine="0" w:firstLineChars="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4C652">
    <w:pPr>
      <w:pStyle w:val="7"/>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44805" cy="139700"/>
              <wp:effectExtent l="0" t="0" r="635" b="0"/>
              <wp:wrapNone/>
              <wp:docPr id="163850801" name="Text Box 4"/>
              <wp:cNvGraphicFramePr/>
              <a:graphic xmlns:a="http://schemas.openxmlformats.org/drawingml/2006/main">
                <a:graphicData uri="http://schemas.microsoft.com/office/word/2010/wordprocessingShape">
                  <wps:wsp>
                    <wps:cNvSpPr txBox="1">
                      <a:spLocks noChangeArrowheads="1"/>
                    </wps:cNvSpPr>
                    <wps:spPr bwMode="auto">
                      <a:xfrm>
                        <a:off x="0" y="0"/>
                        <a:ext cx="344805" cy="139700"/>
                      </a:xfrm>
                      <a:prstGeom prst="rect">
                        <a:avLst/>
                      </a:prstGeom>
                      <a:noFill/>
                      <a:ln>
                        <a:noFill/>
                      </a:ln>
                    </wps:spPr>
                    <wps:txbx>
                      <w:txbxContent>
                        <w:p w14:paraId="258D6C1A">
                          <w:pPr>
                            <w:pStyle w:val="7"/>
                            <w:ind w:firstLine="360"/>
                          </w:pPr>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11pt;width:27.15pt;mso-position-horizontal:center;mso-position-horizontal-relative:margin;mso-wrap-style:none;z-index:251662336;mso-width-relative:page;mso-height-relative:page;" filled="f" stroked="f" coordsize="21600,21600" o:gfxdata="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1CASNEAAAADAQAADwAAAAAAAAABACAAAAAiAAAAZHJzL2Rvd25yZXYu&#10;eG1sUEsBAhQAFAAAAAgAh07iQH1DqUoCAgAACQQAAA4AAAAAAAAAAQAgAAAAIAEAAGRycy9lMm9E&#10;b2MueG1sUEsFBgAAAAAGAAYAWQEAAJQFAAAAAA==&#10;">
              <v:fill on="f" focussize="0,0"/>
              <v:stroke on="f"/>
              <v:imagedata o:title=""/>
              <o:lock v:ext="edit" aspectratio="f"/>
              <v:textbox inset="0mm,0mm,0mm,0mm" style="mso-fit-shape-to-text:t;">
                <w:txbxContent>
                  <w:p w14:paraId="258D6C1A">
                    <w:pPr>
                      <w:pStyle w:val="7"/>
                      <w:ind w:firstLine="360"/>
                    </w:pPr>
                    <w:r>
                      <w:fldChar w:fldCharType="begin"/>
                    </w:r>
                    <w:r>
                      <w:instrText xml:space="preserve"> PAGE  \* MERGEFORMAT </w:instrText>
                    </w:r>
                    <w:r>
                      <w:fldChar w:fldCharType="separate"/>
                    </w:r>
                    <w:r>
                      <w:t>22</w:t>
                    </w:r>
                    <w:r>
                      <w:fldChar w:fldCharType="end"/>
                    </w:r>
                  </w:p>
                </w:txbxContent>
              </v:textbox>
            </v:shape>
          </w:pict>
        </mc:Fallback>
      </mc:AlternateConten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4886B">
    <w:pPr>
      <w:pStyle w:val="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B2815">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95BAC">
    <w:pPr>
      <w:spacing w:line="240" w:lineRule="atLeast"/>
      <w:ind w:firstLine="572"/>
      <w:jc w:val="center"/>
      <w:rPr>
        <w:spacing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E78F7">
    <w:pPr>
      <w:pStyle w:val="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290908"/>
    <w:multiLevelType w:val="singleLevel"/>
    <w:tmpl w:val="95290908"/>
    <w:lvl w:ilvl="0" w:tentative="0">
      <w:start w:val="1"/>
      <w:numFmt w:val="decimal"/>
      <w:suff w:val="nothing"/>
      <w:lvlText w:val="%1、"/>
      <w:lvlJc w:val="left"/>
    </w:lvl>
  </w:abstractNum>
  <w:abstractNum w:abstractNumId="1">
    <w:nsid w:val="96189B76"/>
    <w:multiLevelType w:val="singleLevel"/>
    <w:tmpl w:val="96189B76"/>
    <w:lvl w:ilvl="0" w:tentative="0">
      <w:start w:val="1"/>
      <w:numFmt w:val="decimal"/>
      <w:suff w:val="nothing"/>
      <w:lvlText w:val="%1、"/>
      <w:lvlJc w:val="left"/>
    </w:lvl>
  </w:abstractNum>
  <w:abstractNum w:abstractNumId="2">
    <w:nsid w:val="C5B54D6A"/>
    <w:multiLevelType w:val="singleLevel"/>
    <w:tmpl w:val="C5B54D6A"/>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kNTI2NmFkOGE2OGM1MDgwMzk5MmFkMGJjYjFiODUifQ=="/>
  </w:docVars>
  <w:rsids>
    <w:rsidRoot w:val="00E271AA"/>
    <w:rsid w:val="00000CBD"/>
    <w:rsid w:val="00005A6A"/>
    <w:rsid w:val="0000614C"/>
    <w:rsid w:val="00020167"/>
    <w:rsid w:val="00034F14"/>
    <w:rsid w:val="0003551F"/>
    <w:rsid w:val="000B0BC9"/>
    <w:rsid w:val="000B3EA7"/>
    <w:rsid w:val="000F7F91"/>
    <w:rsid w:val="00114AF0"/>
    <w:rsid w:val="00117978"/>
    <w:rsid w:val="00123587"/>
    <w:rsid w:val="00133255"/>
    <w:rsid w:val="001352DC"/>
    <w:rsid w:val="00194A1C"/>
    <w:rsid w:val="001B0D17"/>
    <w:rsid w:val="001D4034"/>
    <w:rsid w:val="001D5D1D"/>
    <w:rsid w:val="001D754B"/>
    <w:rsid w:val="001F0250"/>
    <w:rsid w:val="00205195"/>
    <w:rsid w:val="002103DE"/>
    <w:rsid w:val="002168B6"/>
    <w:rsid w:val="00231C3E"/>
    <w:rsid w:val="002375CD"/>
    <w:rsid w:val="00252D28"/>
    <w:rsid w:val="00255153"/>
    <w:rsid w:val="00267B8E"/>
    <w:rsid w:val="002707EB"/>
    <w:rsid w:val="00270A95"/>
    <w:rsid w:val="00281FD0"/>
    <w:rsid w:val="002946CB"/>
    <w:rsid w:val="002A22FE"/>
    <w:rsid w:val="002C2622"/>
    <w:rsid w:val="002E16E6"/>
    <w:rsid w:val="002E26C8"/>
    <w:rsid w:val="00300C2A"/>
    <w:rsid w:val="00304A92"/>
    <w:rsid w:val="00317985"/>
    <w:rsid w:val="00330F47"/>
    <w:rsid w:val="00333160"/>
    <w:rsid w:val="00345B49"/>
    <w:rsid w:val="003528E8"/>
    <w:rsid w:val="00377BD1"/>
    <w:rsid w:val="00381E1A"/>
    <w:rsid w:val="00383F22"/>
    <w:rsid w:val="003A7EE3"/>
    <w:rsid w:val="003B2729"/>
    <w:rsid w:val="003D31E0"/>
    <w:rsid w:val="003E0F67"/>
    <w:rsid w:val="003E133D"/>
    <w:rsid w:val="00402680"/>
    <w:rsid w:val="0041685B"/>
    <w:rsid w:val="00417616"/>
    <w:rsid w:val="00424292"/>
    <w:rsid w:val="00440125"/>
    <w:rsid w:val="0044709D"/>
    <w:rsid w:val="00447AAD"/>
    <w:rsid w:val="004568B4"/>
    <w:rsid w:val="00470B02"/>
    <w:rsid w:val="004717A8"/>
    <w:rsid w:val="00472C75"/>
    <w:rsid w:val="004C12A8"/>
    <w:rsid w:val="004C18AC"/>
    <w:rsid w:val="004C2ACF"/>
    <w:rsid w:val="005112F9"/>
    <w:rsid w:val="00512834"/>
    <w:rsid w:val="005268EA"/>
    <w:rsid w:val="00562843"/>
    <w:rsid w:val="005B6F82"/>
    <w:rsid w:val="005C2C50"/>
    <w:rsid w:val="005E6289"/>
    <w:rsid w:val="005F0E4B"/>
    <w:rsid w:val="005F1DDC"/>
    <w:rsid w:val="00604A36"/>
    <w:rsid w:val="0063313E"/>
    <w:rsid w:val="006505BD"/>
    <w:rsid w:val="00657CAB"/>
    <w:rsid w:val="00661BF8"/>
    <w:rsid w:val="00662706"/>
    <w:rsid w:val="006631EA"/>
    <w:rsid w:val="00666497"/>
    <w:rsid w:val="00682E22"/>
    <w:rsid w:val="00690604"/>
    <w:rsid w:val="00694BF6"/>
    <w:rsid w:val="006A7E90"/>
    <w:rsid w:val="006B2924"/>
    <w:rsid w:val="006B6F46"/>
    <w:rsid w:val="006D4FAD"/>
    <w:rsid w:val="007079D5"/>
    <w:rsid w:val="00710764"/>
    <w:rsid w:val="00714403"/>
    <w:rsid w:val="00727EC0"/>
    <w:rsid w:val="00735BFE"/>
    <w:rsid w:val="00763347"/>
    <w:rsid w:val="007677EF"/>
    <w:rsid w:val="0079591E"/>
    <w:rsid w:val="007A39D6"/>
    <w:rsid w:val="007B457E"/>
    <w:rsid w:val="007B4C44"/>
    <w:rsid w:val="007B552D"/>
    <w:rsid w:val="007B6592"/>
    <w:rsid w:val="007C39B3"/>
    <w:rsid w:val="007D561B"/>
    <w:rsid w:val="007E2869"/>
    <w:rsid w:val="007E2AE2"/>
    <w:rsid w:val="007E3755"/>
    <w:rsid w:val="007E4C87"/>
    <w:rsid w:val="00827AB9"/>
    <w:rsid w:val="00845CD0"/>
    <w:rsid w:val="00847C5D"/>
    <w:rsid w:val="00850A2E"/>
    <w:rsid w:val="008548F6"/>
    <w:rsid w:val="00860535"/>
    <w:rsid w:val="008605A1"/>
    <w:rsid w:val="00872634"/>
    <w:rsid w:val="00886D11"/>
    <w:rsid w:val="008A1567"/>
    <w:rsid w:val="008C0EBD"/>
    <w:rsid w:val="008F353C"/>
    <w:rsid w:val="008F55DE"/>
    <w:rsid w:val="00901A5E"/>
    <w:rsid w:val="00922C1E"/>
    <w:rsid w:val="00923311"/>
    <w:rsid w:val="00932B18"/>
    <w:rsid w:val="00932EB6"/>
    <w:rsid w:val="00947F03"/>
    <w:rsid w:val="009832ED"/>
    <w:rsid w:val="00992291"/>
    <w:rsid w:val="0099583E"/>
    <w:rsid w:val="009A0D94"/>
    <w:rsid w:val="009A7C7C"/>
    <w:rsid w:val="009C4FCC"/>
    <w:rsid w:val="009C5768"/>
    <w:rsid w:val="009D1F19"/>
    <w:rsid w:val="009D5A76"/>
    <w:rsid w:val="009D7EFB"/>
    <w:rsid w:val="009E78AE"/>
    <w:rsid w:val="009F34EE"/>
    <w:rsid w:val="00A23D84"/>
    <w:rsid w:val="00A26BD5"/>
    <w:rsid w:val="00A324B0"/>
    <w:rsid w:val="00A40BF5"/>
    <w:rsid w:val="00A67B32"/>
    <w:rsid w:val="00A72771"/>
    <w:rsid w:val="00A73045"/>
    <w:rsid w:val="00A76972"/>
    <w:rsid w:val="00A83BEF"/>
    <w:rsid w:val="00A91CA2"/>
    <w:rsid w:val="00AA0B49"/>
    <w:rsid w:val="00AC6535"/>
    <w:rsid w:val="00AD2624"/>
    <w:rsid w:val="00AD31F1"/>
    <w:rsid w:val="00AE7356"/>
    <w:rsid w:val="00AF32CE"/>
    <w:rsid w:val="00AF3FE2"/>
    <w:rsid w:val="00AF5AA7"/>
    <w:rsid w:val="00B022E1"/>
    <w:rsid w:val="00B03543"/>
    <w:rsid w:val="00B07222"/>
    <w:rsid w:val="00B133F3"/>
    <w:rsid w:val="00B348C7"/>
    <w:rsid w:val="00B51F9F"/>
    <w:rsid w:val="00B6023F"/>
    <w:rsid w:val="00B60389"/>
    <w:rsid w:val="00B620B6"/>
    <w:rsid w:val="00BA4108"/>
    <w:rsid w:val="00BB102B"/>
    <w:rsid w:val="00BB3BB1"/>
    <w:rsid w:val="00BE015C"/>
    <w:rsid w:val="00BE4CCE"/>
    <w:rsid w:val="00BF1AF1"/>
    <w:rsid w:val="00C14B88"/>
    <w:rsid w:val="00C248E8"/>
    <w:rsid w:val="00C27722"/>
    <w:rsid w:val="00C37140"/>
    <w:rsid w:val="00C57381"/>
    <w:rsid w:val="00C63F1E"/>
    <w:rsid w:val="00C94798"/>
    <w:rsid w:val="00CB281B"/>
    <w:rsid w:val="00CD0E9B"/>
    <w:rsid w:val="00CE16EB"/>
    <w:rsid w:val="00CE5BD4"/>
    <w:rsid w:val="00CF5A02"/>
    <w:rsid w:val="00CF74D2"/>
    <w:rsid w:val="00D10FD4"/>
    <w:rsid w:val="00D122B3"/>
    <w:rsid w:val="00D12BE7"/>
    <w:rsid w:val="00D31EBA"/>
    <w:rsid w:val="00D34991"/>
    <w:rsid w:val="00D36AAA"/>
    <w:rsid w:val="00D4396C"/>
    <w:rsid w:val="00D52C40"/>
    <w:rsid w:val="00D633A4"/>
    <w:rsid w:val="00D82C00"/>
    <w:rsid w:val="00DA0036"/>
    <w:rsid w:val="00DC19AD"/>
    <w:rsid w:val="00DD4730"/>
    <w:rsid w:val="00DD7299"/>
    <w:rsid w:val="00DD740D"/>
    <w:rsid w:val="00DE69F5"/>
    <w:rsid w:val="00DE73A3"/>
    <w:rsid w:val="00E031D0"/>
    <w:rsid w:val="00E0798E"/>
    <w:rsid w:val="00E268C4"/>
    <w:rsid w:val="00E271AA"/>
    <w:rsid w:val="00E35E80"/>
    <w:rsid w:val="00E445B6"/>
    <w:rsid w:val="00E70467"/>
    <w:rsid w:val="00E73F06"/>
    <w:rsid w:val="00E847D3"/>
    <w:rsid w:val="00E866B2"/>
    <w:rsid w:val="00E91B9F"/>
    <w:rsid w:val="00E92776"/>
    <w:rsid w:val="00E93521"/>
    <w:rsid w:val="00EB6539"/>
    <w:rsid w:val="00F057EA"/>
    <w:rsid w:val="00F076A4"/>
    <w:rsid w:val="00F233A6"/>
    <w:rsid w:val="00F23C12"/>
    <w:rsid w:val="00F26A71"/>
    <w:rsid w:val="00F40C53"/>
    <w:rsid w:val="00F52FE1"/>
    <w:rsid w:val="00F60A27"/>
    <w:rsid w:val="00F61DD1"/>
    <w:rsid w:val="00F670F9"/>
    <w:rsid w:val="00F7047D"/>
    <w:rsid w:val="00F712D1"/>
    <w:rsid w:val="00F8427D"/>
    <w:rsid w:val="00F96AB7"/>
    <w:rsid w:val="00FA3A93"/>
    <w:rsid w:val="00FD166D"/>
    <w:rsid w:val="00FD19A8"/>
    <w:rsid w:val="00FE1143"/>
    <w:rsid w:val="00FE7EC5"/>
    <w:rsid w:val="02094E94"/>
    <w:rsid w:val="02757725"/>
    <w:rsid w:val="02B77011"/>
    <w:rsid w:val="03173411"/>
    <w:rsid w:val="045E3E8E"/>
    <w:rsid w:val="04715F19"/>
    <w:rsid w:val="0503205D"/>
    <w:rsid w:val="05B11678"/>
    <w:rsid w:val="05FC2EB7"/>
    <w:rsid w:val="070A1E72"/>
    <w:rsid w:val="075C60C4"/>
    <w:rsid w:val="090A15F8"/>
    <w:rsid w:val="0ACB0B09"/>
    <w:rsid w:val="0CDE6ACB"/>
    <w:rsid w:val="0E824B63"/>
    <w:rsid w:val="11B20B26"/>
    <w:rsid w:val="13DC2D8F"/>
    <w:rsid w:val="14470EC0"/>
    <w:rsid w:val="14485E31"/>
    <w:rsid w:val="176A07FB"/>
    <w:rsid w:val="1C020C58"/>
    <w:rsid w:val="1CBB07DE"/>
    <w:rsid w:val="1E053673"/>
    <w:rsid w:val="1F6140EE"/>
    <w:rsid w:val="1F6C2DD9"/>
    <w:rsid w:val="1FCF6E73"/>
    <w:rsid w:val="1FF975EC"/>
    <w:rsid w:val="204F3E9C"/>
    <w:rsid w:val="20D33191"/>
    <w:rsid w:val="216C09A3"/>
    <w:rsid w:val="21725AF8"/>
    <w:rsid w:val="22D81B39"/>
    <w:rsid w:val="231F5A1C"/>
    <w:rsid w:val="23B71FA7"/>
    <w:rsid w:val="245D278E"/>
    <w:rsid w:val="25692B4D"/>
    <w:rsid w:val="264E6611"/>
    <w:rsid w:val="267268F6"/>
    <w:rsid w:val="268676EC"/>
    <w:rsid w:val="2863317B"/>
    <w:rsid w:val="28CA0597"/>
    <w:rsid w:val="29FD3002"/>
    <w:rsid w:val="2A4E6BE6"/>
    <w:rsid w:val="2EC31275"/>
    <w:rsid w:val="2F3E7EAB"/>
    <w:rsid w:val="302F23C1"/>
    <w:rsid w:val="30D8545C"/>
    <w:rsid w:val="36B91444"/>
    <w:rsid w:val="382431EF"/>
    <w:rsid w:val="38402264"/>
    <w:rsid w:val="38EE268F"/>
    <w:rsid w:val="393A4F06"/>
    <w:rsid w:val="3CC16E7D"/>
    <w:rsid w:val="3DED7FE2"/>
    <w:rsid w:val="409B45C2"/>
    <w:rsid w:val="42894808"/>
    <w:rsid w:val="42C35F6C"/>
    <w:rsid w:val="42FE5724"/>
    <w:rsid w:val="449A7076"/>
    <w:rsid w:val="44BB025A"/>
    <w:rsid w:val="47696339"/>
    <w:rsid w:val="476B5D5E"/>
    <w:rsid w:val="49D95468"/>
    <w:rsid w:val="4BB01057"/>
    <w:rsid w:val="4BD668C8"/>
    <w:rsid w:val="4D665B85"/>
    <w:rsid w:val="4ED74E4A"/>
    <w:rsid w:val="523B0C24"/>
    <w:rsid w:val="56986EB2"/>
    <w:rsid w:val="56D16C95"/>
    <w:rsid w:val="589F66DB"/>
    <w:rsid w:val="59926CCF"/>
    <w:rsid w:val="5B5945C5"/>
    <w:rsid w:val="5F1C4A3B"/>
    <w:rsid w:val="6115317F"/>
    <w:rsid w:val="6207030A"/>
    <w:rsid w:val="62E46D55"/>
    <w:rsid w:val="650F4BE9"/>
    <w:rsid w:val="65BE4DDE"/>
    <w:rsid w:val="65C3151E"/>
    <w:rsid w:val="66A84FAE"/>
    <w:rsid w:val="66D75689"/>
    <w:rsid w:val="68C875D8"/>
    <w:rsid w:val="69991775"/>
    <w:rsid w:val="6A4B0EA4"/>
    <w:rsid w:val="6C920200"/>
    <w:rsid w:val="6CC462B9"/>
    <w:rsid w:val="6D110525"/>
    <w:rsid w:val="75DD1CEC"/>
    <w:rsid w:val="76DB409B"/>
    <w:rsid w:val="76DF08BF"/>
    <w:rsid w:val="77EB3293"/>
    <w:rsid w:val="78C16987"/>
    <w:rsid w:val="7A8E5DAC"/>
    <w:rsid w:val="7E7C3258"/>
    <w:rsid w:val="7F4436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20"/>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21"/>
    <w:unhideWhenUsed/>
    <w:qFormat/>
    <w:uiPriority w:val="0"/>
    <w:pPr>
      <w:keepNext/>
      <w:keepLines/>
      <w:ind w:firstLine="0" w:firstLineChars="0"/>
      <w:outlineLvl w:val="1"/>
    </w:pPr>
    <w:rPr>
      <w:rFonts w:asciiTheme="majorHAnsi" w:hAnsiTheme="majorHAnsi" w:cstheme="majorBidi"/>
      <w:b/>
      <w:bCs/>
      <w:szCs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6">
    <w:name w:val="Balloon Text"/>
    <w:basedOn w:val="1"/>
    <w:link w:val="26"/>
    <w:qFormat/>
    <w:uiPriority w:val="0"/>
    <w:rPr>
      <w:sz w:val="18"/>
      <w:szCs w:val="18"/>
    </w:rPr>
  </w:style>
  <w:style w:type="paragraph" w:styleId="7">
    <w:name w:val="footer"/>
    <w:basedOn w:val="1"/>
    <w:link w:val="24"/>
    <w:unhideWhenUsed/>
    <w:qFormat/>
    <w:uiPriority w:val="99"/>
    <w:pPr>
      <w:tabs>
        <w:tab w:val="center" w:pos="4153"/>
        <w:tab w:val="right" w:pos="8306"/>
      </w:tabs>
      <w:snapToGrid w:val="0"/>
      <w:jc w:val="left"/>
    </w:pPr>
    <w:rPr>
      <w:sz w:val="18"/>
    </w:rPr>
  </w:style>
  <w:style w:type="paragraph" w:styleId="8">
    <w:name w:val="header"/>
    <w:basedOn w:val="1"/>
    <w:link w:val="25"/>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10">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11">
    <w:name w:val="Normal (Web)"/>
    <w:basedOn w:val="1"/>
    <w:qFormat/>
    <w:uiPriority w:val="0"/>
  </w:style>
  <w:style w:type="paragraph" w:styleId="12">
    <w:name w:val="Title"/>
    <w:basedOn w:val="1"/>
    <w:next w:val="1"/>
    <w:link w:val="22"/>
    <w:qFormat/>
    <w:uiPriority w:val="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page number"/>
    <w:basedOn w:val="15"/>
    <w:qFormat/>
    <w:uiPriority w:val="0"/>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customStyle="1" w:styleId="19">
    <w:name w:val="NormalCharacter"/>
    <w:semiHidden/>
    <w:qFormat/>
    <w:uiPriority w:val="0"/>
  </w:style>
  <w:style w:type="character" w:customStyle="1" w:styleId="20">
    <w:name w:val="标题 1 字符"/>
    <w:basedOn w:val="15"/>
    <w:link w:val="2"/>
    <w:qFormat/>
    <w:uiPriority w:val="0"/>
    <w:rPr>
      <w:rFonts w:eastAsia="黑体" w:asciiTheme="minorHAnsi" w:hAnsiTheme="minorHAnsi" w:cstheme="minorBidi"/>
      <w:b/>
      <w:bCs/>
      <w:kern w:val="44"/>
      <w:sz w:val="28"/>
      <w:szCs w:val="44"/>
    </w:rPr>
  </w:style>
  <w:style w:type="character" w:customStyle="1" w:styleId="21">
    <w:name w:val="标题 2 字符"/>
    <w:basedOn w:val="15"/>
    <w:link w:val="3"/>
    <w:qFormat/>
    <w:uiPriority w:val="0"/>
    <w:rPr>
      <w:rFonts w:eastAsia="仿宋_GB2312" w:asciiTheme="majorHAnsi" w:hAnsiTheme="majorHAnsi" w:cstheme="majorBidi"/>
      <w:b/>
      <w:bCs/>
      <w:kern w:val="2"/>
      <w:sz w:val="24"/>
      <w:szCs w:val="32"/>
    </w:rPr>
  </w:style>
  <w:style w:type="character" w:customStyle="1" w:styleId="22">
    <w:name w:val="标题 字符"/>
    <w:basedOn w:val="15"/>
    <w:link w:val="12"/>
    <w:qFormat/>
    <w:uiPriority w:val="0"/>
    <w:rPr>
      <w:rFonts w:asciiTheme="majorHAnsi" w:hAnsiTheme="majorHAnsi" w:eastAsiaTheme="majorEastAsia" w:cstheme="majorBidi"/>
      <w:b/>
      <w:bCs/>
      <w:kern w:val="2"/>
      <w:sz w:val="32"/>
      <w:szCs w:val="32"/>
    </w:rPr>
  </w:style>
  <w:style w:type="paragraph" w:customStyle="1" w:styleId="23">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4">
    <w:name w:val="页脚 字符"/>
    <w:basedOn w:val="15"/>
    <w:link w:val="7"/>
    <w:qFormat/>
    <w:uiPriority w:val="99"/>
    <w:rPr>
      <w:rFonts w:eastAsia="仿宋_GB2312" w:asciiTheme="minorHAnsi" w:hAnsiTheme="minorHAnsi" w:cstheme="minorBidi"/>
      <w:kern w:val="2"/>
      <w:sz w:val="18"/>
      <w:szCs w:val="22"/>
    </w:rPr>
  </w:style>
  <w:style w:type="character" w:customStyle="1" w:styleId="25">
    <w:name w:val="页眉 字符"/>
    <w:basedOn w:val="15"/>
    <w:link w:val="8"/>
    <w:qFormat/>
    <w:uiPriority w:val="99"/>
    <w:rPr>
      <w:rFonts w:eastAsia="仿宋_GB2312" w:asciiTheme="minorHAnsi" w:hAnsiTheme="minorHAnsi" w:cstheme="minorBidi"/>
      <w:kern w:val="2"/>
      <w:sz w:val="18"/>
      <w:szCs w:val="22"/>
    </w:rPr>
  </w:style>
  <w:style w:type="character" w:customStyle="1" w:styleId="26">
    <w:name w:val="批注框文本 字符"/>
    <w:basedOn w:val="15"/>
    <w:link w:val="6"/>
    <w:qFormat/>
    <w:uiPriority w:val="0"/>
    <w:rPr>
      <w:rFonts w:eastAsia="仿宋_GB2312" w:asciiTheme="minorHAnsi" w:hAnsiTheme="minorHAnsi" w:cstheme="minorBidi"/>
      <w:kern w:val="2"/>
      <w:sz w:val="18"/>
      <w:szCs w:val="18"/>
    </w:rPr>
  </w:style>
  <w:style w:type="paragraph" w:styleId="27">
    <w:name w:val="List Paragraph"/>
    <w:basedOn w:val="1"/>
    <w:unhideWhenUsed/>
    <w:qFormat/>
    <w:uiPriority w:val="99"/>
    <w:pPr>
      <w:ind w:firstLine="420"/>
    </w:pPr>
  </w:style>
  <w:style w:type="character" w:customStyle="1" w:styleId="28">
    <w:name w:val="font2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E3A5F7-424D-4405-803D-516149585EE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22</Pages>
  <Words>4887</Words>
  <Characters>5201</Characters>
  <Lines>105</Lines>
  <Paragraphs>29</Paragraphs>
  <TotalTime>71</TotalTime>
  <ScaleCrop>false</ScaleCrop>
  <LinksUpToDate>false</LinksUpToDate>
  <CharactersWithSpaces>5575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2023-09-04T07:24:00Z</dcterms:created>
  <dc:creator>1</dc:creator>
  <cp:lastModifiedBy>瑾言</cp:lastModifiedBy>
  <cp:lastPrinted>2024-09-23T02:10:00Z</cp:lastPrinted>
  <dcterms:modified xsi:type="dcterms:W3CDTF">2025-09-12T06:40:14Z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EF7675418083485EA4B56010707E90FA_13</vt:lpwstr>
  </property>
  <property fmtid="{D5CDD505-2E9C-101B-9397-08002B2CF9AE}" pid="4" name="KSOTemplateDocerSaveRecord">
    <vt:lpwstr>eyJoZGlkIjoiMjZkNTI2NmFkOGE2OGM1MDgwMzk5MmFkMGJjYjFiODUiLCJ1c2VySWQiOiIyNTE4MjEwMDMifQ==</vt:lpwstr>
  </property>
</Properties>
</file>